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gif" ContentType="image/gif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154" w:rsidRPr="0083116F" w:rsidRDefault="00E50154" w:rsidP="00D61CF2">
      <w:pPr>
        <w:bidi w:val="0"/>
        <w:rPr>
          <w:rFonts w:ascii="Arial" w:hAnsi="Arial" w:cs="Arial"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p w:rsidR="00B36D55" w:rsidRDefault="000D03DF" w:rsidP="00430A01">
      <w:pPr>
        <w:bidi w:val="0"/>
        <w:jc w:val="center"/>
        <w:rPr>
          <w:rFonts w:ascii="Tahoma" w:hAnsi="Tahoma" w:cs="Tahoma"/>
          <w:b/>
          <w:sz w:val="44"/>
          <w:szCs w:val="44"/>
          <w:lang w:eastAsia="en-US"/>
        </w:rPr>
      </w:pPr>
      <w:r w:rsidRPr="0034346D">
        <w:rPr>
          <w:rFonts w:ascii="Tahoma" w:hAnsi="Tahoma" w:cs="Tahoma"/>
          <w:b/>
          <w:sz w:val="44"/>
          <w:szCs w:val="44"/>
          <w:lang w:eastAsia="en-US"/>
        </w:rPr>
        <w:t xml:space="preserve">Course Title: </w:t>
      </w:r>
    </w:p>
    <w:p w:rsidR="000D03DF" w:rsidRPr="0034346D" w:rsidRDefault="001278EF" w:rsidP="00430A01">
      <w:pPr>
        <w:bidi w:val="0"/>
        <w:jc w:val="center"/>
        <w:rPr>
          <w:rFonts w:ascii="Tahoma" w:hAnsi="Tahoma" w:cs="Tahoma"/>
          <w:sz w:val="44"/>
          <w:szCs w:val="44"/>
          <w:lang w:eastAsia="en-US"/>
        </w:rPr>
      </w:pPr>
      <w:r w:rsidRPr="0034346D">
        <w:rPr>
          <w:rFonts w:ascii="Tahoma" w:hAnsi="Tahoma" w:cs="Tahoma"/>
          <w:b/>
          <w:sz w:val="44"/>
          <w:szCs w:val="44"/>
          <w:lang w:eastAsia="en-US"/>
        </w:rPr>
        <w:t xml:space="preserve">Business Strategic Leadership </w:t>
      </w:r>
    </w:p>
    <w:p w:rsidR="000D03DF" w:rsidRPr="0034346D" w:rsidRDefault="000D03DF" w:rsidP="00D61CF2">
      <w:pPr>
        <w:bidi w:val="0"/>
        <w:rPr>
          <w:rFonts w:ascii="Tahoma" w:hAnsi="Tahoma" w:cs="Tahoma"/>
          <w:rtl/>
          <w:lang w:eastAsia="en-US"/>
        </w:rPr>
      </w:pPr>
    </w:p>
    <w:p w:rsidR="000D03DF" w:rsidRPr="0034346D" w:rsidRDefault="000D03DF" w:rsidP="00430A01">
      <w:pPr>
        <w:bidi w:val="0"/>
        <w:jc w:val="center"/>
        <w:rPr>
          <w:rFonts w:ascii="Tahoma" w:hAnsi="Tahoma" w:cs="Tahoma"/>
          <w:b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bCs/>
          <w:sz w:val="28"/>
          <w:szCs w:val="28"/>
          <w:lang w:eastAsia="en-US"/>
        </w:rPr>
        <w:t>Course Number</w:t>
      </w:r>
      <w:r w:rsidRPr="0034346D">
        <w:rPr>
          <w:rFonts w:ascii="Tahoma" w:hAnsi="Tahoma" w:cs="Tahoma"/>
          <w:b/>
          <w:sz w:val="28"/>
          <w:szCs w:val="28"/>
          <w:lang w:eastAsia="en-US"/>
        </w:rPr>
        <w:t>:</w:t>
      </w:r>
      <w:r w:rsidR="007F27CB" w:rsidRPr="0034346D">
        <w:rPr>
          <w:rFonts w:ascii="Tahoma" w:hAnsi="Tahoma" w:cs="Tahoma"/>
          <w:b/>
          <w:sz w:val="28"/>
          <w:szCs w:val="28"/>
          <w:lang w:eastAsia="en-US"/>
        </w:rPr>
        <w:t xml:space="preserve"> </w:t>
      </w:r>
      <w:r w:rsidR="008137B1" w:rsidRPr="003812F4">
        <w:rPr>
          <w:rFonts w:ascii="Tahoma" w:hAnsi="Tahoma" w:cs="Tahoma"/>
          <w:b/>
          <w:sz w:val="32"/>
          <w:szCs w:val="32"/>
          <w:lang w:eastAsia="en-US"/>
        </w:rPr>
        <w:t>098795</w:t>
      </w:r>
    </w:p>
    <w:p w:rsidR="00117458" w:rsidRPr="003812F4" w:rsidRDefault="000D03DF" w:rsidP="00430A01">
      <w:pPr>
        <w:bidi w:val="0"/>
        <w:jc w:val="center"/>
        <w:rPr>
          <w:rFonts w:ascii="Tahoma" w:hAnsi="Tahoma" w:cs="Tahoma"/>
          <w:b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sz w:val="28"/>
          <w:szCs w:val="28"/>
          <w:lang w:eastAsia="en-US"/>
        </w:rPr>
        <w:t>Number of credit points</w:t>
      </w:r>
      <w:r w:rsidR="007F27CB" w:rsidRPr="003812F4">
        <w:rPr>
          <w:rFonts w:ascii="Tahoma" w:hAnsi="Tahoma" w:cs="Tahoma"/>
          <w:b/>
          <w:sz w:val="28"/>
          <w:szCs w:val="28"/>
          <w:lang w:eastAsia="en-US"/>
        </w:rPr>
        <w:t>:</w:t>
      </w:r>
      <w:r w:rsidR="008137B1" w:rsidRPr="003812F4">
        <w:rPr>
          <w:rFonts w:ascii="Tahoma" w:hAnsi="Tahoma" w:cs="Tahoma"/>
          <w:b/>
          <w:sz w:val="28"/>
          <w:szCs w:val="28"/>
          <w:lang w:eastAsia="en-US"/>
        </w:rPr>
        <w:t xml:space="preserve"> </w:t>
      </w:r>
      <w:r w:rsidR="007557BC" w:rsidRPr="003812F4">
        <w:rPr>
          <w:rFonts w:ascii="Tahoma" w:hAnsi="Tahoma" w:cs="Tahoma"/>
          <w:b/>
          <w:sz w:val="28"/>
          <w:szCs w:val="28"/>
          <w:lang w:eastAsia="en-US"/>
        </w:rPr>
        <w:t>2</w:t>
      </w:r>
    </w:p>
    <w:p w:rsidR="000D03DF" w:rsidRPr="0034346D" w:rsidRDefault="000D03DF" w:rsidP="008C4767">
      <w:pPr>
        <w:bidi w:val="0"/>
        <w:jc w:val="center"/>
        <w:rPr>
          <w:rFonts w:ascii="Tahoma" w:hAnsi="Tahoma" w:cs="Tahoma"/>
          <w:b/>
          <w:sz w:val="28"/>
          <w:szCs w:val="28"/>
          <w:u w:val="single"/>
          <w:lang w:eastAsia="en-US"/>
        </w:rPr>
      </w:pPr>
      <w:r w:rsidRPr="0034346D">
        <w:rPr>
          <w:rFonts w:ascii="Tahoma" w:hAnsi="Tahoma" w:cs="Tahoma"/>
          <w:b/>
          <w:sz w:val="28"/>
          <w:szCs w:val="28"/>
          <w:lang w:eastAsia="en-US"/>
        </w:rPr>
        <w:t xml:space="preserve">Academic Year: </w:t>
      </w:r>
      <w:r w:rsidR="007F27CB" w:rsidRPr="0034346D">
        <w:rPr>
          <w:rFonts w:ascii="Tahoma" w:hAnsi="Tahoma" w:cs="Tahoma"/>
          <w:b/>
          <w:sz w:val="28"/>
          <w:szCs w:val="28"/>
          <w:lang w:eastAsia="en-US"/>
        </w:rPr>
        <w:t>20</w:t>
      </w:r>
      <w:r w:rsidR="00757D9E">
        <w:rPr>
          <w:rFonts w:ascii="Tahoma" w:hAnsi="Tahoma" w:cs="Tahoma"/>
          <w:b/>
          <w:sz w:val="28"/>
          <w:szCs w:val="28"/>
          <w:lang w:eastAsia="en-US"/>
        </w:rPr>
        <w:t>2</w:t>
      </w:r>
      <w:r w:rsidR="00FA6F5C">
        <w:rPr>
          <w:rFonts w:ascii="Tahoma" w:hAnsi="Tahoma" w:cs="Tahoma"/>
          <w:b/>
          <w:sz w:val="28"/>
          <w:szCs w:val="28"/>
          <w:lang w:eastAsia="en-US"/>
        </w:rPr>
        <w:t>1-2022</w:t>
      </w:r>
    </w:p>
    <w:p w:rsidR="000C2B2E" w:rsidRPr="0034346D" w:rsidRDefault="000C2B2E" w:rsidP="00D61CF2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</w:p>
    <w:p w:rsidR="000D03DF" w:rsidRDefault="00DD4F5C" w:rsidP="008C4767">
      <w:pPr>
        <w:bidi w:val="0"/>
        <w:rPr>
          <w:rFonts w:ascii="Tahoma" w:hAnsi="Tahoma" w:cs="Tahoma"/>
          <w:bCs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sz w:val="28"/>
          <w:szCs w:val="28"/>
          <w:lang w:eastAsia="en-US"/>
        </w:rPr>
        <w:t xml:space="preserve">Time: </w:t>
      </w:r>
      <w:r w:rsidR="0092172D">
        <w:rPr>
          <w:rFonts w:ascii="Tahoma" w:hAnsi="Tahoma" w:cs="Tahoma"/>
          <w:bCs/>
          <w:sz w:val="28"/>
          <w:szCs w:val="28"/>
          <w:lang w:eastAsia="en-US"/>
        </w:rPr>
        <w:t>Thursday</w:t>
      </w:r>
      <w:r w:rsidR="00757D9E">
        <w:rPr>
          <w:rFonts w:ascii="Tahoma" w:hAnsi="Tahoma" w:cs="Tahoma"/>
          <w:bCs/>
          <w:sz w:val="28"/>
          <w:szCs w:val="28"/>
          <w:lang w:eastAsia="en-US"/>
        </w:rPr>
        <w:t xml:space="preserve">s </w:t>
      </w:r>
      <w:r w:rsidR="0092172D">
        <w:rPr>
          <w:rFonts w:ascii="Tahoma" w:hAnsi="Tahoma" w:cs="Tahoma"/>
          <w:bCs/>
          <w:sz w:val="28"/>
          <w:szCs w:val="28"/>
          <w:lang w:eastAsia="en-US"/>
        </w:rPr>
        <w:t>18:00</w:t>
      </w:r>
      <w:r w:rsidR="00543338">
        <w:rPr>
          <w:rFonts w:ascii="Tahoma" w:hAnsi="Tahoma" w:cs="Tahoma"/>
          <w:bCs/>
          <w:sz w:val="28"/>
          <w:szCs w:val="28"/>
          <w:lang w:eastAsia="en-US"/>
        </w:rPr>
        <w:t xml:space="preserve"> – 22:00</w:t>
      </w:r>
    </w:p>
    <w:p w:rsidR="00D840BD" w:rsidRPr="0034346D" w:rsidRDefault="00D840BD" w:rsidP="008C4767">
      <w:pPr>
        <w:bidi w:val="0"/>
        <w:rPr>
          <w:rFonts w:ascii="Tahoma" w:hAnsi="Tahoma" w:cs="Tahoma"/>
          <w:bCs/>
          <w:sz w:val="28"/>
          <w:szCs w:val="28"/>
          <w:u w:val="single"/>
          <w:lang w:eastAsia="en-US"/>
        </w:rPr>
      </w:pPr>
      <w:r w:rsidRPr="00D840BD">
        <w:rPr>
          <w:rFonts w:ascii="Tahoma" w:hAnsi="Tahoma" w:cs="Tahoma"/>
          <w:b/>
          <w:bCs/>
          <w:sz w:val="28"/>
          <w:szCs w:val="28"/>
          <w:lang w:eastAsia="en-US"/>
        </w:rPr>
        <w:t>NOTE</w:t>
      </w:r>
      <w:r>
        <w:rPr>
          <w:rFonts w:ascii="Tahoma" w:hAnsi="Tahoma" w:cs="Tahoma"/>
          <w:bCs/>
          <w:sz w:val="28"/>
          <w:szCs w:val="28"/>
          <w:lang w:eastAsia="en-US"/>
        </w:rPr>
        <w:t xml:space="preserve">: </w:t>
      </w:r>
      <w:r w:rsidR="00757D9E">
        <w:rPr>
          <w:rFonts w:ascii="Tahoma" w:hAnsi="Tahoma" w:cs="Tahoma"/>
          <w:bCs/>
          <w:sz w:val="28"/>
          <w:szCs w:val="28"/>
          <w:lang w:eastAsia="en-US"/>
        </w:rPr>
        <w:t xml:space="preserve">Class will be </w:t>
      </w:r>
      <w:r w:rsidR="00FA6F5C">
        <w:rPr>
          <w:rFonts w:ascii="Tahoma" w:hAnsi="Tahoma" w:cs="Tahoma"/>
          <w:bCs/>
          <w:sz w:val="28"/>
          <w:szCs w:val="28"/>
          <w:lang w:eastAsia="en-US"/>
        </w:rPr>
        <w:t xml:space="preserve">conducted in person and </w:t>
      </w:r>
      <w:r w:rsidR="00757D9E">
        <w:rPr>
          <w:rFonts w:ascii="Tahoma" w:hAnsi="Tahoma" w:cs="Tahoma"/>
          <w:bCs/>
          <w:sz w:val="28"/>
          <w:szCs w:val="28"/>
          <w:lang w:eastAsia="en-US"/>
        </w:rPr>
        <w:t xml:space="preserve">via Zoom. </w:t>
      </w:r>
      <w:r w:rsidR="00FA6F5C">
        <w:rPr>
          <w:rFonts w:ascii="Tahoma" w:hAnsi="Tahoma" w:cs="Tahoma"/>
          <w:bCs/>
          <w:sz w:val="28"/>
          <w:szCs w:val="28"/>
          <w:lang w:eastAsia="en-US"/>
        </w:rPr>
        <w:t xml:space="preserve">Students are expected to attend in person </w:t>
      </w:r>
      <w:r w:rsidR="00757D9E">
        <w:rPr>
          <w:rFonts w:ascii="Tahoma" w:hAnsi="Tahoma" w:cs="Tahoma"/>
          <w:bCs/>
          <w:sz w:val="28"/>
          <w:szCs w:val="28"/>
          <w:lang w:eastAsia="en-US"/>
        </w:rPr>
        <w:t>and participate with cameras on</w:t>
      </w:r>
      <w:r w:rsidR="00543338">
        <w:rPr>
          <w:rFonts w:ascii="Tahoma" w:hAnsi="Tahoma" w:cs="Tahoma"/>
          <w:bCs/>
          <w:sz w:val="28"/>
          <w:szCs w:val="28"/>
          <w:lang w:eastAsia="en-US"/>
        </w:rPr>
        <w:t xml:space="preserve"> and microphones off as default</w:t>
      </w:r>
      <w:r w:rsidR="00757D9E">
        <w:rPr>
          <w:rFonts w:ascii="Tahoma" w:hAnsi="Tahoma" w:cs="Tahoma"/>
          <w:bCs/>
          <w:sz w:val="28"/>
          <w:szCs w:val="28"/>
          <w:lang w:eastAsia="en-US"/>
        </w:rPr>
        <w:t>.</w:t>
      </w:r>
    </w:p>
    <w:p w:rsidR="000D03DF" w:rsidRPr="0034346D" w:rsidRDefault="000D03DF" w:rsidP="00D61CF2">
      <w:pPr>
        <w:bidi w:val="0"/>
        <w:rPr>
          <w:rFonts w:ascii="Tahoma" w:hAnsi="Tahoma" w:cs="Tahoma"/>
          <w:b/>
          <w:sz w:val="28"/>
          <w:u w:val="single"/>
          <w:lang w:eastAsia="en-US"/>
        </w:rPr>
      </w:pPr>
    </w:p>
    <w:p w:rsidR="000D03DF" w:rsidRPr="0034346D" w:rsidRDefault="000D03DF" w:rsidP="00D61CF2">
      <w:pPr>
        <w:bidi w:val="0"/>
        <w:rPr>
          <w:rFonts w:ascii="Tahoma" w:hAnsi="Tahoma" w:cs="Tahoma"/>
          <w:b/>
          <w:lang w:eastAsia="en-US"/>
        </w:rPr>
      </w:pPr>
      <w:r w:rsidRPr="0034346D">
        <w:rPr>
          <w:rFonts w:ascii="Tahoma" w:hAnsi="Tahoma" w:cs="Tahoma"/>
          <w:b/>
          <w:sz w:val="28"/>
          <w:lang w:eastAsia="en-US"/>
        </w:rPr>
        <w:t xml:space="preserve">Course Instructor: </w:t>
      </w:r>
      <w:r w:rsidR="00D94D27" w:rsidRPr="0034346D">
        <w:rPr>
          <w:rFonts w:ascii="Tahoma" w:hAnsi="Tahoma" w:cs="Tahoma"/>
          <w:b/>
          <w:sz w:val="28"/>
          <w:lang w:eastAsia="en-US"/>
        </w:rPr>
        <w:tab/>
      </w:r>
      <w:r w:rsidR="007F27CB" w:rsidRPr="0034346D">
        <w:rPr>
          <w:rFonts w:ascii="Tahoma" w:hAnsi="Tahoma" w:cs="Tahoma"/>
          <w:b/>
          <w:sz w:val="28"/>
          <w:lang w:eastAsia="en-US"/>
        </w:rPr>
        <w:t>Dr. Barak Ben-Avinoam</w:t>
      </w:r>
    </w:p>
    <w:p w:rsidR="000D03DF" w:rsidRPr="0034346D" w:rsidRDefault="000D03DF" w:rsidP="00D61CF2">
      <w:pPr>
        <w:bidi w:val="0"/>
        <w:rPr>
          <w:rFonts w:ascii="Tahoma" w:hAnsi="Tahoma" w:cs="Tahoma"/>
          <w:b/>
          <w:sz w:val="22"/>
          <w:szCs w:val="22"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 xml:space="preserve">E –mail: </w:t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7F27CB" w:rsidRPr="0034346D">
        <w:rPr>
          <w:rFonts w:ascii="Tahoma" w:hAnsi="Tahoma" w:cs="Tahoma"/>
          <w:b/>
          <w:sz w:val="22"/>
          <w:szCs w:val="22"/>
          <w:lang w:eastAsia="en-US"/>
        </w:rPr>
        <w:t>barak.benavinoam@gmail.com</w:t>
      </w:r>
    </w:p>
    <w:p w:rsidR="000D03DF" w:rsidRPr="0034346D" w:rsidRDefault="000D03DF" w:rsidP="00D61CF2">
      <w:pPr>
        <w:bidi w:val="0"/>
        <w:rPr>
          <w:rFonts w:ascii="Tahoma" w:hAnsi="Tahoma" w:cs="Tahoma"/>
          <w:b/>
          <w:sz w:val="22"/>
          <w:szCs w:val="22"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>Telephone:</w:t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7F27CB" w:rsidRPr="0034346D">
        <w:rPr>
          <w:rFonts w:ascii="Tahoma" w:hAnsi="Tahoma" w:cs="Tahoma"/>
          <w:b/>
          <w:sz w:val="22"/>
          <w:szCs w:val="22"/>
          <w:lang w:eastAsia="en-US"/>
        </w:rPr>
        <w:t>+972-54-780-7300</w:t>
      </w:r>
    </w:p>
    <w:p w:rsidR="000D03DF" w:rsidRPr="0034346D" w:rsidRDefault="00A53E4A" w:rsidP="008C4767">
      <w:pPr>
        <w:bidi w:val="0"/>
        <w:rPr>
          <w:rFonts w:ascii="Tahoma" w:hAnsi="Tahoma" w:cs="Tahoma"/>
          <w:sz w:val="22"/>
          <w:szCs w:val="22"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>Office hours</w:t>
      </w:r>
      <w:r w:rsidR="000D03DF" w:rsidRPr="0034346D">
        <w:rPr>
          <w:rFonts w:ascii="Tahoma" w:hAnsi="Tahoma" w:cs="Tahoma"/>
          <w:sz w:val="22"/>
          <w:szCs w:val="22"/>
          <w:lang w:eastAsia="en-US"/>
        </w:rPr>
        <w:t xml:space="preserve"> for students:</w:t>
      </w:r>
      <w:r w:rsidR="00D94D27" w:rsidRPr="0034346D">
        <w:rPr>
          <w:rFonts w:ascii="Tahoma" w:hAnsi="Tahoma" w:cs="Tahoma"/>
          <w:sz w:val="22"/>
          <w:szCs w:val="22"/>
          <w:lang w:eastAsia="en-US"/>
        </w:rPr>
        <w:tab/>
      </w:r>
      <w:r w:rsidR="004A68BC">
        <w:rPr>
          <w:rFonts w:ascii="Tahoma" w:hAnsi="Tahoma" w:cs="Tahoma"/>
          <w:sz w:val="22"/>
          <w:szCs w:val="22"/>
          <w:lang w:eastAsia="en-US"/>
        </w:rPr>
        <w:t>B</w:t>
      </w:r>
      <w:r w:rsidR="007F27CB" w:rsidRPr="0034346D">
        <w:rPr>
          <w:rFonts w:ascii="Tahoma" w:hAnsi="Tahoma" w:cs="Tahoma"/>
          <w:sz w:val="22"/>
          <w:szCs w:val="22"/>
          <w:lang w:eastAsia="en-US"/>
        </w:rPr>
        <w:t>y appointment</w:t>
      </w:r>
      <w:r w:rsidR="004A68BC">
        <w:rPr>
          <w:rFonts w:ascii="Tahoma" w:hAnsi="Tahoma" w:cs="Tahoma"/>
          <w:sz w:val="22"/>
          <w:szCs w:val="22"/>
          <w:lang w:eastAsia="en-US"/>
        </w:rPr>
        <w:t xml:space="preserve"> only</w:t>
      </w:r>
      <w:r w:rsidR="008200F8" w:rsidRPr="0034346D">
        <w:rPr>
          <w:rFonts w:ascii="Tahoma" w:hAnsi="Tahoma" w:cs="Tahoma"/>
          <w:sz w:val="22"/>
          <w:szCs w:val="22"/>
          <w:lang w:eastAsia="en-US"/>
        </w:rPr>
        <w:t>.</w:t>
      </w:r>
    </w:p>
    <w:p w:rsidR="000D03DF" w:rsidRPr="0034346D" w:rsidRDefault="000D03DF" w:rsidP="00D61CF2">
      <w:pPr>
        <w:bidi w:val="0"/>
        <w:ind w:firstLine="720"/>
        <w:rPr>
          <w:rFonts w:ascii="Tahoma" w:hAnsi="Tahoma" w:cs="Tahoma"/>
          <w:b/>
          <w:lang w:eastAsia="en-US"/>
        </w:rPr>
      </w:pPr>
    </w:p>
    <w:p w:rsidR="000D03DF" w:rsidRPr="0034346D" w:rsidRDefault="000D03DF" w:rsidP="00D61CF2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bCs/>
          <w:sz w:val="28"/>
          <w:szCs w:val="28"/>
          <w:lang w:eastAsia="en-US"/>
        </w:rPr>
        <w:t xml:space="preserve">Teaching Assistant: </w:t>
      </w:r>
      <w:r w:rsidR="00D94D27" w:rsidRPr="0034346D">
        <w:rPr>
          <w:rFonts w:ascii="Tahoma" w:hAnsi="Tahoma" w:cs="Tahoma"/>
          <w:b/>
          <w:bCs/>
          <w:sz w:val="28"/>
          <w:szCs w:val="28"/>
          <w:lang w:eastAsia="en-US"/>
        </w:rPr>
        <w:tab/>
      </w:r>
      <w:r w:rsidR="00FA6F5C">
        <w:rPr>
          <w:rFonts w:ascii="Tahoma" w:hAnsi="Tahoma" w:cs="Tahoma"/>
          <w:b/>
          <w:bCs/>
          <w:sz w:val="28"/>
          <w:szCs w:val="28"/>
          <w:lang w:eastAsia="en-US"/>
        </w:rPr>
        <w:t>TBD</w:t>
      </w:r>
    </w:p>
    <w:p w:rsidR="000D03DF" w:rsidRDefault="000D03DF" w:rsidP="00D61CF2">
      <w:pPr>
        <w:bidi w:val="0"/>
        <w:rPr>
          <w:rFonts w:ascii="Tahoma" w:hAnsi="Tahoma" w:cs="Tahoma"/>
          <w:b/>
          <w:sz w:val="22"/>
          <w:szCs w:val="22"/>
          <w:rtl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>E –mail:</w:t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D94D27"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FA6F5C">
        <w:rPr>
          <w:rFonts w:ascii="Tahoma" w:hAnsi="Tahoma" w:cs="Tahoma"/>
          <w:b/>
          <w:sz w:val="22"/>
          <w:szCs w:val="22"/>
          <w:lang w:eastAsia="en-US"/>
        </w:rPr>
        <w:t>TBD</w:t>
      </w:r>
    </w:p>
    <w:p w:rsidR="00DF6814" w:rsidRPr="0034346D" w:rsidRDefault="00DF6814" w:rsidP="00D61CF2">
      <w:pPr>
        <w:bidi w:val="0"/>
        <w:rPr>
          <w:rFonts w:ascii="Tahoma" w:hAnsi="Tahoma" w:cs="Tahoma"/>
          <w:b/>
          <w:sz w:val="22"/>
          <w:szCs w:val="22"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>Telephone:</w:t>
      </w:r>
      <w:r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Pr="0034346D">
        <w:rPr>
          <w:rFonts w:ascii="Tahoma" w:hAnsi="Tahoma" w:cs="Tahoma"/>
          <w:b/>
          <w:sz w:val="22"/>
          <w:szCs w:val="22"/>
          <w:lang w:eastAsia="en-US"/>
        </w:rPr>
        <w:tab/>
      </w:r>
      <w:r w:rsidR="00FA6F5C">
        <w:rPr>
          <w:rFonts w:ascii="Tahoma" w:hAnsi="Tahoma" w:cs="Tahoma"/>
          <w:b/>
          <w:sz w:val="22"/>
          <w:szCs w:val="22"/>
          <w:lang w:eastAsia="en-US"/>
        </w:rPr>
        <w:t>TBD</w:t>
      </w:r>
    </w:p>
    <w:p w:rsidR="000D03DF" w:rsidRPr="0034346D" w:rsidRDefault="00A53E4A" w:rsidP="00D61CF2">
      <w:pPr>
        <w:bidi w:val="0"/>
        <w:rPr>
          <w:rFonts w:ascii="Tahoma" w:hAnsi="Tahoma" w:cs="Tahoma"/>
          <w:sz w:val="22"/>
          <w:szCs w:val="22"/>
          <w:lang w:eastAsia="en-US"/>
        </w:rPr>
      </w:pPr>
      <w:r w:rsidRPr="0034346D">
        <w:rPr>
          <w:rFonts w:ascii="Tahoma" w:hAnsi="Tahoma" w:cs="Tahoma"/>
          <w:sz w:val="22"/>
          <w:szCs w:val="22"/>
          <w:lang w:eastAsia="en-US"/>
        </w:rPr>
        <w:t>Office hours</w:t>
      </w:r>
      <w:r w:rsidR="00D61CF2" w:rsidRPr="0034346D">
        <w:rPr>
          <w:rFonts w:ascii="Tahoma" w:hAnsi="Tahoma" w:cs="Tahoma"/>
          <w:sz w:val="22"/>
          <w:szCs w:val="22"/>
          <w:lang w:eastAsia="en-US"/>
        </w:rPr>
        <w:t xml:space="preserve"> </w:t>
      </w:r>
      <w:r w:rsidR="000D03DF" w:rsidRPr="0034346D">
        <w:rPr>
          <w:rFonts w:ascii="Tahoma" w:hAnsi="Tahoma" w:cs="Tahoma"/>
          <w:sz w:val="22"/>
          <w:szCs w:val="22"/>
          <w:lang w:eastAsia="en-US"/>
        </w:rPr>
        <w:t>for students:</w:t>
      </w:r>
      <w:r w:rsidR="00D94D27" w:rsidRPr="0034346D">
        <w:rPr>
          <w:rFonts w:ascii="Tahoma" w:hAnsi="Tahoma" w:cs="Tahoma"/>
          <w:sz w:val="22"/>
          <w:szCs w:val="22"/>
          <w:lang w:eastAsia="en-US"/>
        </w:rPr>
        <w:tab/>
      </w:r>
      <w:r w:rsidR="007557BC" w:rsidRPr="0034346D">
        <w:rPr>
          <w:rFonts w:ascii="Tahoma" w:hAnsi="Tahoma" w:cs="Tahoma"/>
          <w:sz w:val="22"/>
          <w:szCs w:val="22"/>
          <w:lang w:eastAsia="en-US"/>
        </w:rPr>
        <w:t>B</w:t>
      </w:r>
      <w:r w:rsidR="000D03DF" w:rsidRPr="0034346D">
        <w:rPr>
          <w:rFonts w:ascii="Tahoma" w:hAnsi="Tahoma" w:cs="Tahoma"/>
          <w:sz w:val="22"/>
          <w:szCs w:val="22"/>
          <w:lang w:eastAsia="en-US"/>
        </w:rPr>
        <w:t>y appointment</w:t>
      </w:r>
      <w:r w:rsidR="004A68BC">
        <w:rPr>
          <w:rFonts w:ascii="Tahoma" w:hAnsi="Tahoma" w:cs="Tahoma"/>
          <w:sz w:val="22"/>
          <w:szCs w:val="22"/>
          <w:lang w:eastAsia="en-US"/>
        </w:rPr>
        <w:t xml:space="preserve"> only</w:t>
      </w:r>
      <w:r w:rsidR="008200F8" w:rsidRPr="0034346D">
        <w:rPr>
          <w:rFonts w:ascii="Tahoma" w:hAnsi="Tahoma" w:cs="Tahoma"/>
          <w:sz w:val="22"/>
          <w:szCs w:val="22"/>
          <w:lang w:eastAsia="en-US"/>
        </w:rPr>
        <w:t>.</w:t>
      </w:r>
    </w:p>
    <w:p w:rsidR="000D03DF" w:rsidRPr="0034346D" w:rsidRDefault="000D03DF" w:rsidP="00D61CF2">
      <w:pPr>
        <w:bidi w:val="0"/>
        <w:rPr>
          <w:rFonts w:ascii="Tahoma" w:hAnsi="Tahoma" w:cs="Tahoma"/>
          <w:b/>
          <w:bCs/>
          <w:u w:val="single"/>
          <w:lang w:eastAsia="en-US"/>
        </w:rPr>
      </w:pPr>
    </w:p>
    <w:p w:rsidR="000D03DF" w:rsidRPr="0034346D" w:rsidRDefault="000D03DF" w:rsidP="00D61CF2">
      <w:pPr>
        <w:bidi w:val="0"/>
        <w:rPr>
          <w:rFonts w:ascii="Tahoma" w:hAnsi="Tahoma" w:cs="Tahoma"/>
          <w:sz w:val="28"/>
          <w:lang w:eastAsia="en-US"/>
        </w:rPr>
      </w:pPr>
    </w:p>
    <w:p w:rsidR="000D03DF" w:rsidRPr="0034346D" w:rsidRDefault="00987F78" w:rsidP="00D61CF2">
      <w:pPr>
        <w:keepNext/>
        <w:bidi w:val="0"/>
        <w:outlineLvl w:val="2"/>
        <w:rPr>
          <w:rFonts w:ascii="Tahoma" w:hAnsi="Tahoma" w:cs="Tahoma"/>
          <w:b/>
          <w:sz w:val="36"/>
          <w:szCs w:val="36"/>
          <w:u w:val="single"/>
          <w:lang w:eastAsia="en-US"/>
        </w:rPr>
      </w:pPr>
      <w:r w:rsidRPr="0034346D">
        <w:rPr>
          <w:rFonts w:ascii="Tahoma" w:hAnsi="Tahoma" w:cs="Tahoma"/>
          <w:b/>
          <w:sz w:val="36"/>
          <w:szCs w:val="36"/>
          <w:u w:val="single"/>
          <w:lang w:eastAsia="en-US"/>
        </w:rPr>
        <w:t>Syllabus</w:t>
      </w:r>
    </w:p>
    <w:p w:rsidR="000D03DF" w:rsidRPr="0034346D" w:rsidRDefault="000D03DF" w:rsidP="00D61CF2">
      <w:pPr>
        <w:bidi w:val="0"/>
        <w:spacing w:after="240"/>
        <w:rPr>
          <w:rFonts w:ascii="Tahoma" w:hAnsi="Tahoma" w:cs="Tahoma"/>
          <w:b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bCs/>
          <w:sz w:val="28"/>
          <w:szCs w:val="28"/>
          <w:lang w:eastAsia="en-US"/>
        </w:rPr>
        <w:br/>
      </w:r>
      <w:r w:rsidRPr="0034346D">
        <w:rPr>
          <w:rFonts w:ascii="Tahoma" w:hAnsi="Tahoma" w:cs="Tahoma"/>
          <w:b/>
          <w:sz w:val="28"/>
          <w:szCs w:val="28"/>
          <w:lang w:eastAsia="en-US"/>
        </w:rPr>
        <w:t>Course Objectives:</w:t>
      </w:r>
    </w:p>
    <w:p w:rsidR="000D03DF" w:rsidRPr="0034346D" w:rsidRDefault="007F27CB" w:rsidP="001278EF">
      <w:pPr>
        <w:numPr>
          <w:ilvl w:val="0"/>
          <w:numId w:val="4"/>
        </w:numPr>
        <w:bidi w:val="0"/>
        <w:spacing w:line="23" w:lineRule="atLeast"/>
        <w:jc w:val="both"/>
        <w:rPr>
          <w:rFonts w:ascii="Tahoma" w:hAnsi="Tahoma" w:cs="Tahoma"/>
          <w:bCs/>
          <w:lang w:eastAsia="en-US"/>
        </w:rPr>
      </w:pPr>
      <w:r w:rsidRPr="0034346D">
        <w:rPr>
          <w:rFonts w:ascii="Tahoma" w:hAnsi="Tahoma" w:cs="Tahoma"/>
          <w:bCs/>
          <w:lang w:eastAsia="en-US"/>
        </w:rPr>
        <w:t xml:space="preserve">To provide the student a unique insight on the </w:t>
      </w:r>
      <w:r w:rsidR="0092172D" w:rsidRPr="0034346D">
        <w:rPr>
          <w:rFonts w:ascii="Tahoma" w:hAnsi="Tahoma" w:cs="Tahoma"/>
          <w:bCs/>
          <w:lang w:eastAsia="en-US"/>
        </w:rPr>
        <w:t>decision-making</w:t>
      </w:r>
      <w:r w:rsidRPr="0034346D">
        <w:rPr>
          <w:rFonts w:ascii="Tahoma" w:hAnsi="Tahoma" w:cs="Tahoma"/>
          <w:bCs/>
          <w:lang w:eastAsia="en-US"/>
        </w:rPr>
        <w:t xml:space="preserve"> process and the dilemmas that CEO</w:t>
      </w:r>
      <w:r w:rsidR="00B36D55">
        <w:rPr>
          <w:rFonts w:ascii="Tahoma" w:hAnsi="Tahoma" w:cs="Tahoma"/>
          <w:bCs/>
          <w:lang w:eastAsia="en-US"/>
        </w:rPr>
        <w:t>’</w:t>
      </w:r>
      <w:r w:rsidRPr="0034346D">
        <w:rPr>
          <w:rFonts w:ascii="Tahoma" w:hAnsi="Tahoma" w:cs="Tahoma"/>
          <w:bCs/>
          <w:lang w:eastAsia="en-US"/>
        </w:rPr>
        <w:t>s fac</w:t>
      </w:r>
      <w:r w:rsidR="001E6F1B" w:rsidRPr="0034346D">
        <w:rPr>
          <w:rFonts w:ascii="Tahoma" w:hAnsi="Tahoma" w:cs="Tahoma"/>
          <w:bCs/>
          <w:lang w:eastAsia="en-US"/>
        </w:rPr>
        <w:t>e</w:t>
      </w:r>
      <w:r w:rsidR="00FA6F5C" w:rsidRPr="00FA6F5C">
        <w:rPr>
          <w:rFonts w:ascii="Tahoma" w:hAnsi="Tahoma" w:cs="Tahoma"/>
          <w:bCs/>
          <w:lang w:eastAsia="en-US"/>
        </w:rPr>
        <w:t>, in particular in the post Covid-19 world</w:t>
      </w:r>
      <w:r w:rsidR="007557BC" w:rsidRPr="0034346D">
        <w:rPr>
          <w:rFonts w:ascii="Tahoma" w:hAnsi="Tahoma" w:cs="Tahoma"/>
          <w:bCs/>
          <w:lang w:eastAsia="en-US"/>
        </w:rPr>
        <w:t>.</w:t>
      </w:r>
    </w:p>
    <w:p w:rsidR="007F27CB" w:rsidRDefault="007F27CB" w:rsidP="00B36D55">
      <w:pPr>
        <w:numPr>
          <w:ilvl w:val="0"/>
          <w:numId w:val="4"/>
        </w:numPr>
        <w:bidi w:val="0"/>
        <w:spacing w:line="23" w:lineRule="atLeast"/>
        <w:jc w:val="both"/>
        <w:rPr>
          <w:rFonts w:ascii="Tahoma" w:hAnsi="Tahoma" w:cs="Tahoma"/>
          <w:bCs/>
          <w:lang w:eastAsia="en-US"/>
        </w:rPr>
      </w:pPr>
      <w:r w:rsidRPr="0034346D">
        <w:rPr>
          <w:rFonts w:ascii="Tahoma" w:hAnsi="Tahoma" w:cs="Tahoma"/>
          <w:bCs/>
          <w:lang w:eastAsia="en-US"/>
        </w:rPr>
        <w:t xml:space="preserve">To familiarize the students with the specific characteristics of managing </w:t>
      </w:r>
      <w:r w:rsidR="001E6F1B" w:rsidRPr="0034346D">
        <w:rPr>
          <w:rFonts w:ascii="Tahoma" w:hAnsi="Tahoma" w:cs="Tahoma"/>
          <w:bCs/>
          <w:lang w:eastAsia="en-US"/>
        </w:rPr>
        <w:t>firms</w:t>
      </w:r>
      <w:r w:rsidR="00D61CF2" w:rsidRPr="0034346D">
        <w:rPr>
          <w:rFonts w:ascii="Tahoma" w:hAnsi="Tahoma" w:cs="Tahoma"/>
          <w:bCs/>
          <w:lang w:eastAsia="en-US"/>
        </w:rPr>
        <w:t xml:space="preserve"> </w:t>
      </w:r>
      <w:r w:rsidRPr="0034346D">
        <w:rPr>
          <w:rFonts w:ascii="Tahoma" w:hAnsi="Tahoma" w:cs="Tahoma"/>
          <w:bCs/>
          <w:lang w:eastAsia="en-US"/>
        </w:rPr>
        <w:t>in various</w:t>
      </w:r>
      <w:r w:rsidR="00A53E4A" w:rsidRPr="0034346D">
        <w:rPr>
          <w:rFonts w:ascii="Tahoma" w:hAnsi="Tahoma" w:cs="Tahoma"/>
          <w:bCs/>
          <w:lang w:eastAsia="en-US"/>
        </w:rPr>
        <w:t xml:space="preserve"> stages of the business</w:t>
      </w:r>
      <w:r w:rsidRPr="0034346D">
        <w:rPr>
          <w:rFonts w:ascii="Tahoma" w:hAnsi="Tahoma" w:cs="Tahoma"/>
          <w:bCs/>
          <w:lang w:eastAsia="en-US"/>
        </w:rPr>
        <w:t xml:space="preserve"> life cycle</w:t>
      </w:r>
      <w:r w:rsidR="00B36D55">
        <w:rPr>
          <w:rFonts w:ascii="Tahoma" w:hAnsi="Tahoma" w:cs="Tahoma"/>
          <w:bCs/>
          <w:lang w:eastAsia="en-US"/>
        </w:rPr>
        <w:t xml:space="preserve"> </w:t>
      </w:r>
      <w:r w:rsidRPr="00B36D55">
        <w:rPr>
          <w:rFonts w:ascii="Tahoma" w:hAnsi="Tahoma" w:cs="Tahoma"/>
          <w:bCs/>
          <w:lang w:eastAsia="en-US"/>
        </w:rPr>
        <w:t>in various industries</w:t>
      </w:r>
      <w:r w:rsidR="007557BC" w:rsidRPr="00B36D55">
        <w:rPr>
          <w:rFonts w:ascii="Tahoma" w:hAnsi="Tahoma" w:cs="Tahoma"/>
          <w:bCs/>
          <w:lang w:eastAsia="en-US"/>
        </w:rPr>
        <w:t>.</w:t>
      </w:r>
    </w:p>
    <w:p w:rsidR="00FA6F5C" w:rsidRPr="00FA6F5C" w:rsidRDefault="00FA6F5C" w:rsidP="00FA6F5C">
      <w:pPr>
        <w:numPr>
          <w:ilvl w:val="0"/>
          <w:numId w:val="4"/>
        </w:numPr>
        <w:bidi w:val="0"/>
        <w:spacing w:line="23" w:lineRule="atLeast"/>
        <w:jc w:val="both"/>
        <w:rPr>
          <w:rFonts w:ascii="Tahoma" w:hAnsi="Tahoma" w:cs="Tahoma"/>
          <w:bCs/>
          <w:lang w:eastAsia="en-US"/>
        </w:rPr>
      </w:pPr>
      <w:r w:rsidRPr="00FA6F5C">
        <w:rPr>
          <w:rFonts w:ascii="Tahoma" w:hAnsi="Tahoma" w:cs="Tahoma"/>
          <w:bCs/>
          <w:lang w:eastAsia="en-US"/>
        </w:rPr>
        <w:t>To provide the student with tools for crisis management.</w:t>
      </w:r>
    </w:p>
    <w:p w:rsidR="00FA6F5C" w:rsidRPr="00B36D55" w:rsidRDefault="00FA6F5C" w:rsidP="00FA6F5C">
      <w:pPr>
        <w:bidi w:val="0"/>
        <w:spacing w:line="23" w:lineRule="atLeast"/>
        <w:ind w:left="360"/>
        <w:jc w:val="both"/>
        <w:rPr>
          <w:rFonts w:ascii="Tahoma" w:hAnsi="Tahoma" w:cs="Tahoma"/>
          <w:bCs/>
          <w:lang w:eastAsia="en-US"/>
        </w:rPr>
      </w:pPr>
    </w:p>
    <w:p w:rsidR="007F27CB" w:rsidRPr="0034346D" w:rsidRDefault="007F27CB" w:rsidP="00D61CF2">
      <w:pPr>
        <w:bidi w:val="0"/>
        <w:rPr>
          <w:rFonts w:ascii="Tahoma" w:hAnsi="Tahoma" w:cs="Tahoma"/>
          <w:bCs/>
          <w:sz w:val="28"/>
          <w:szCs w:val="28"/>
          <w:lang w:eastAsia="en-US"/>
        </w:rPr>
      </w:pPr>
    </w:p>
    <w:p w:rsidR="00D840BD" w:rsidRDefault="00D840BD">
      <w:pPr>
        <w:bidi w:val="0"/>
        <w:rPr>
          <w:rFonts w:ascii="Tahoma" w:hAnsi="Tahoma" w:cs="Tahoma"/>
          <w:b/>
          <w:sz w:val="28"/>
          <w:szCs w:val="28"/>
          <w:lang w:eastAsia="en-US"/>
        </w:rPr>
      </w:pPr>
      <w:r>
        <w:rPr>
          <w:rFonts w:ascii="Tahoma" w:hAnsi="Tahoma" w:cs="Tahoma"/>
          <w:b/>
          <w:sz w:val="28"/>
          <w:szCs w:val="28"/>
          <w:lang w:eastAsia="en-US"/>
        </w:rPr>
        <w:br w:type="page"/>
      </w:r>
    </w:p>
    <w:p w:rsidR="001E6F1B" w:rsidRPr="0034346D" w:rsidRDefault="000D03DF" w:rsidP="00D61CF2">
      <w:pPr>
        <w:bidi w:val="0"/>
        <w:spacing w:after="240"/>
        <w:rPr>
          <w:rFonts w:ascii="Tahoma" w:hAnsi="Tahoma" w:cs="Tahoma"/>
          <w:b/>
          <w:sz w:val="28"/>
          <w:szCs w:val="28"/>
          <w:lang w:eastAsia="en-US"/>
        </w:rPr>
      </w:pPr>
      <w:r w:rsidRPr="0034346D">
        <w:rPr>
          <w:rFonts w:ascii="Tahoma" w:hAnsi="Tahoma" w:cs="Tahoma"/>
          <w:b/>
          <w:sz w:val="28"/>
          <w:szCs w:val="28"/>
          <w:lang w:eastAsia="en-US"/>
        </w:rPr>
        <w:lastRenderedPageBreak/>
        <w:t>Course Content &amp; Scope:</w:t>
      </w:r>
    </w:p>
    <w:p w:rsidR="00FA6F5C" w:rsidRPr="00FA6F5C" w:rsidRDefault="00FA6F5C" w:rsidP="00FA6F5C">
      <w:pPr>
        <w:bidi w:val="0"/>
        <w:spacing w:after="24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Each session will be devoted to discuss a specific challenge relevant to leaders of companies, ranging from seed to mature global firms. We will engage in a hands-on team discussion using real-life case studies. We will also have the opportunity to occasionally have a guest speaker who is a CEO/Board member/Executive and get their personal perspective of the subject matter.</w:t>
      </w:r>
    </w:p>
    <w:p w:rsidR="00FA6F5C" w:rsidRPr="00FA6F5C" w:rsidRDefault="00FA6F5C" w:rsidP="00FA6F5C">
      <w:pPr>
        <w:bidi w:val="0"/>
        <w:spacing w:after="24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The first section of each session will be devoted to a theoretical discussion of a specific aspect in managing a firm, emphasizing differences across industries and life cycle stages.</w:t>
      </w:r>
    </w:p>
    <w:p w:rsidR="00FA6F5C" w:rsidRPr="00FA6F5C" w:rsidRDefault="00FA6F5C" w:rsidP="00FA6F5C">
      <w:pPr>
        <w:bidi w:val="0"/>
        <w:spacing w:after="24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The second part of the session will be devoted to a team discussion and class assignment that will allow the students to apply the theoretical material of the session.</w:t>
      </w:r>
    </w:p>
    <w:p w:rsidR="00FA6F5C" w:rsidRPr="00FA6F5C" w:rsidRDefault="00FA6F5C" w:rsidP="00FA6F5C">
      <w:pPr>
        <w:bidi w:val="0"/>
        <w:spacing w:after="24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During the third part of the session – a pre-assigned group of students will be asked to present to the class an analysis of a topic that was pre-assigned to them. The 15-20 minutes presentation will be followed by an in-class discussion on the analysis and recommendations.</w:t>
      </w:r>
    </w:p>
    <w:p w:rsidR="00987F78" w:rsidRPr="00083C3C" w:rsidRDefault="000D03DF" w:rsidP="00D61CF2">
      <w:pPr>
        <w:bidi w:val="0"/>
        <w:spacing w:after="240"/>
        <w:rPr>
          <w:rFonts w:ascii="Tahoma" w:hAnsi="Tahoma" w:cs="Tahoma"/>
          <w:b/>
          <w:sz w:val="28"/>
          <w:szCs w:val="28"/>
          <w:lang w:eastAsia="en-US"/>
        </w:rPr>
      </w:pPr>
      <w:r w:rsidRPr="00083C3C">
        <w:rPr>
          <w:rFonts w:ascii="Tahoma" w:hAnsi="Tahoma" w:cs="Tahoma"/>
          <w:sz w:val="28"/>
          <w:szCs w:val="28"/>
          <w:lang w:eastAsia="en-US"/>
        </w:rPr>
        <w:br/>
      </w:r>
      <w:r w:rsidR="00987F78" w:rsidRPr="00083C3C">
        <w:rPr>
          <w:rFonts w:ascii="Tahoma" w:hAnsi="Tahoma" w:cs="Tahoma"/>
          <w:b/>
          <w:sz w:val="28"/>
          <w:szCs w:val="28"/>
          <w:lang w:eastAsia="en-US"/>
        </w:rPr>
        <w:t xml:space="preserve">Teaching </w:t>
      </w:r>
      <w:r w:rsidRPr="00083C3C">
        <w:rPr>
          <w:rFonts w:ascii="Tahoma" w:hAnsi="Tahoma" w:cs="Tahoma"/>
          <w:b/>
          <w:sz w:val="28"/>
          <w:szCs w:val="28"/>
          <w:lang w:eastAsia="en-US"/>
        </w:rPr>
        <w:t>Methods:</w:t>
      </w:r>
    </w:p>
    <w:p w:rsidR="00FA6F5C" w:rsidRPr="000917AA" w:rsidRDefault="00FA6F5C" w:rsidP="00FA6F5C">
      <w:pPr>
        <w:numPr>
          <w:ilvl w:val="0"/>
          <w:numId w:val="5"/>
        </w:numPr>
        <w:bidi w:val="0"/>
        <w:spacing w:line="276" w:lineRule="auto"/>
        <w:ind w:left="1077" w:hanging="357"/>
        <w:jc w:val="both"/>
        <w:rPr>
          <w:rFonts w:ascii="Tahoma" w:hAnsi="Tahoma" w:cs="Tahoma"/>
          <w:lang w:eastAsia="en-US"/>
        </w:rPr>
      </w:pPr>
      <w:r w:rsidRPr="0034346D">
        <w:rPr>
          <w:rFonts w:ascii="Tahoma" w:hAnsi="Tahoma" w:cs="Tahoma"/>
          <w:lang w:eastAsia="en-US"/>
        </w:rPr>
        <w:t>Lecture given by th</w:t>
      </w:r>
      <w:r w:rsidRPr="000917AA">
        <w:rPr>
          <w:rFonts w:ascii="Tahoma" w:hAnsi="Tahoma" w:cs="Tahoma"/>
          <w:lang w:eastAsia="en-US"/>
        </w:rPr>
        <w:t>e Course Instructor / Teaching Assistant</w:t>
      </w:r>
    </w:p>
    <w:p w:rsidR="00FA6F5C" w:rsidRPr="000917AA" w:rsidRDefault="00FA6F5C" w:rsidP="00FA6F5C">
      <w:pPr>
        <w:numPr>
          <w:ilvl w:val="0"/>
          <w:numId w:val="5"/>
        </w:numPr>
        <w:bidi w:val="0"/>
        <w:spacing w:line="276" w:lineRule="auto"/>
        <w:ind w:left="1077" w:hanging="357"/>
        <w:jc w:val="both"/>
        <w:rPr>
          <w:rFonts w:ascii="Tahoma" w:hAnsi="Tahoma" w:cs="Tahoma"/>
          <w:lang w:eastAsia="en-US"/>
        </w:rPr>
      </w:pPr>
      <w:r w:rsidRPr="000917AA">
        <w:rPr>
          <w:rFonts w:ascii="Tahoma" w:hAnsi="Tahoma" w:cs="Tahoma"/>
          <w:lang w:eastAsia="en-US"/>
        </w:rPr>
        <w:t>Team Presentations</w:t>
      </w:r>
    </w:p>
    <w:p w:rsidR="00FA6F5C" w:rsidRPr="000917AA" w:rsidRDefault="00FA6F5C" w:rsidP="00FA6F5C">
      <w:pPr>
        <w:numPr>
          <w:ilvl w:val="0"/>
          <w:numId w:val="5"/>
        </w:numPr>
        <w:bidi w:val="0"/>
        <w:spacing w:line="276" w:lineRule="auto"/>
        <w:ind w:left="1077" w:hanging="357"/>
        <w:jc w:val="both"/>
        <w:rPr>
          <w:rFonts w:ascii="Tahoma" w:hAnsi="Tahoma" w:cs="Tahoma"/>
          <w:i/>
          <w:lang w:eastAsia="en-US"/>
        </w:rPr>
      </w:pPr>
      <w:r w:rsidRPr="002A24FC">
        <w:rPr>
          <w:rFonts w:ascii="Tahoma" w:hAnsi="Tahoma" w:cs="Tahoma"/>
          <w:lang w:eastAsia="en-US"/>
        </w:rPr>
        <w:t>Lectures</w:t>
      </w:r>
      <w:r>
        <w:rPr>
          <w:rFonts w:ascii="Tahoma" w:hAnsi="Tahoma" w:cs="Tahoma"/>
          <w:lang w:eastAsia="en-US"/>
        </w:rPr>
        <w:t xml:space="preserve"> /</w:t>
      </w:r>
      <w:r w:rsidRPr="000917AA">
        <w:rPr>
          <w:rFonts w:ascii="Tahoma" w:hAnsi="Tahoma" w:cs="Tahoma"/>
          <w:lang w:eastAsia="en-US"/>
        </w:rPr>
        <w:t xml:space="preserve"> </w:t>
      </w:r>
      <w:r>
        <w:rPr>
          <w:rFonts w:ascii="Tahoma" w:hAnsi="Tahoma" w:cs="Tahoma"/>
          <w:lang w:eastAsia="en-US"/>
        </w:rPr>
        <w:t>Video testimonials by the g</w:t>
      </w:r>
      <w:r w:rsidRPr="000917AA">
        <w:rPr>
          <w:rFonts w:ascii="Tahoma" w:hAnsi="Tahoma" w:cs="Tahoma"/>
          <w:lang w:eastAsia="en-US"/>
        </w:rPr>
        <w:t xml:space="preserve">uest </w:t>
      </w:r>
      <w:r>
        <w:rPr>
          <w:rFonts w:ascii="Tahoma" w:hAnsi="Tahoma" w:cs="Tahoma"/>
          <w:lang w:eastAsia="en-US"/>
        </w:rPr>
        <w:t>speakers</w:t>
      </w:r>
    </w:p>
    <w:p w:rsidR="00987F78" w:rsidRPr="00083C3C" w:rsidRDefault="00987F78" w:rsidP="001278EF">
      <w:pPr>
        <w:bidi w:val="0"/>
        <w:ind w:left="1080"/>
        <w:jc w:val="both"/>
        <w:rPr>
          <w:rFonts w:ascii="Tahoma" w:hAnsi="Tahoma" w:cs="Tahoma"/>
          <w:i/>
          <w:lang w:eastAsia="en-US"/>
        </w:rPr>
      </w:pPr>
    </w:p>
    <w:p w:rsidR="000D03DF" w:rsidRPr="00083C3C" w:rsidRDefault="000D03DF" w:rsidP="001278EF">
      <w:pPr>
        <w:bidi w:val="0"/>
        <w:spacing w:after="240"/>
        <w:jc w:val="both"/>
        <w:rPr>
          <w:rFonts w:ascii="Tahoma" w:hAnsi="Tahoma" w:cs="Tahoma"/>
          <w:b/>
          <w:sz w:val="28"/>
          <w:szCs w:val="28"/>
          <w:lang w:eastAsia="en-US"/>
        </w:rPr>
      </w:pPr>
      <w:r w:rsidRPr="00083C3C">
        <w:rPr>
          <w:rFonts w:ascii="Tahoma" w:hAnsi="Tahoma" w:cs="Tahoma"/>
          <w:b/>
          <w:sz w:val="28"/>
          <w:szCs w:val="28"/>
          <w:lang w:eastAsia="en-US"/>
        </w:rPr>
        <w:t>Teaching Materials:</w:t>
      </w:r>
    </w:p>
    <w:p w:rsidR="008D3EFB" w:rsidRPr="00083C3C" w:rsidRDefault="00A53E4A" w:rsidP="001278EF">
      <w:pPr>
        <w:numPr>
          <w:ilvl w:val="0"/>
          <w:numId w:val="5"/>
        </w:numPr>
        <w:bidi w:val="0"/>
        <w:spacing w:line="276" w:lineRule="auto"/>
        <w:ind w:left="1077" w:hanging="357"/>
        <w:jc w:val="both"/>
        <w:rPr>
          <w:rFonts w:ascii="Tahoma" w:hAnsi="Tahoma" w:cs="Tahoma"/>
          <w:i/>
          <w:lang w:eastAsia="en-US"/>
        </w:rPr>
      </w:pPr>
      <w:r w:rsidRPr="00083C3C">
        <w:rPr>
          <w:rFonts w:ascii="Tahoma" w:hAnsi="Tahoma" w:cs="Tahoma"/>
          <w:lang w:eastAsia="en-US"/>
        </w:rPr>
        <w:t>Articles, case studies and reports for the Stock Exchange will be distributed as needed</w:t>
      </w:r>
      <w:r w:rsidR="0083272C" w:rsidRPr="00083C3C">
        <w:rPr>
          <w:rFonts w:ascii="Tahoma" w:hAnsi="Tahoma" w:cs="Tahoma"/>
          <w:lang w:eastAsia="en-US"/>
        </w:rPr>
        <w:t xml:space="preserve"> or retrieved</w:t>
      </w:r>
      <w:r w:rsidR="008D3EFB" w:rsidRPr="00083C3C">
        <w:rPr>
          <w:rFonts w:ascii="Tahoma" w:hAnsi="Tahoma" w:cs="Tahoma"/>
          <w:lang w:eastAsia="en-US"/>
        </w:rPr>
        <w:t>.</w:t>
      </w:r>
    </w:p>
    <w:p w:rsidR="00A53E4A" w:rsidRPr="00083C3C" w:rsidRDefault="008D3EFB" w:rsidP="001278EF">
      <w:pPr>
        <w:numPr>
          <w:ilvl w:val="0"/>
          <w:numId w:val="5"/>
        </w:numPr>
        <w:bidi w:val="0"/>
        <w:spacing w:line="276" w:lineRule="auto"/>
        <w:ind w:left="1077" w:hanging="357"/>
        <w:jc w:val="both"/>
        <w:rPr>
          <w:rFonts w:ascii="Tahoma" w:hAnsi="Tahoma" w:cs="Tahoma"/>
          <w:i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For team and individual assignments students will be expected to </w:t>
      </w:r>
      <w:r w:rsidR="000233F7" w:rsidRPr="00083C3C">
        <w:rPr>
          <w:rFonts w:ascii="Tahoma" w:hAnsi="Tahoma" w:cs="Tahoma"/>
          <w:lang w:eastAsia="en-US"/>
        </w:rPr>
        <w:t>research</w:t>
      </w:r>
      <w:r w:rsidRPr="00083C3C">
        <w:rPr>
          <w:rFonts w:ascii="Tahoma" w:hAnsi="Tahoma" w:cs="Tahoma"/>
          <w:lang w:eastAsia="en-US"/>
        </w:rPr>
        <w:t xml:space="preserve"> public </w:t>
      </w:r>
      <w:r w:rsidR="000233F7" w:rsidRPr="00083C3C">
        <w:rPr>
          <w:rFonts w:ascii="Tahoma" w:hAnsi="Tahoma" w:cs="Tahoma"/>
          <w:lang w:eastAsia="en-US"/>
        </w:rPr>
        <w:t>data</w:t>
      </w:r>
      <w:r w:rsidRPr="00083C3C">
        <w:rPr>
          <w:rFonts w:ascii="Tahoma" w:hAnsi="Tahoma" w:cs="Tahoma"/>
          <w:i/>
          <w:lang w:eastAsia="en-US"/>
        </w:rPr>
        <w:t>.</w:t>
      </w:r>
    </w:p>
    <w:p w:rsidR="00F073BB" w:rsidRPr="00083C3C" w:rsidRDefault="008C4D81" w:rsidP="00D61CF2">
      <w:pPr>
        <w:pageBreakBefore/>
        <w:bidi w:val="0"/>
        <w:spacing w:before="240" w:after="240"/>
        <w:rPr>
          <w:rFonts w:ascii="Tahoma" w:hAnsi="Tahoma" w:cs="Tahoma"/>
          <w:b/>
          <w:sz w:val="28"/>
          <w:szCs w:val="28"/>
          <w:lang w:eastAsia="en-US"/>
        </w:rPr>
      </w:pPr>
      <w:r w:rsidRPr="00083C3C">
        <w:rPr>
          <w:rFonts w:ascii="Tahoma" w:hAnsi="Tahoma" w:cs="Tahoma"/>
          <w:b/>
          <w:sz w:val="28"/>
          <w:szCs w:val="28"/>
          <w:lang w:eastAsia="en-US"/>
        </w:rPr>
        <w:lastRenderedPageBreak/>
        <w:t xml:space="preserve">Recommended </w:t>
      </w:r>
      <w:r w:rsidR="000D03DF" w:rsidRPr="00083C3C">
        <w:rPr>
          <w:rFonts w:ascii="Tahoma" w:hAnsi="Tahoma" w:cs="Tahoma"/>
          <w:b/>
          <w:sz w:val="28"/>
          <w:szCs w:val="28"/>
          <w:lang w:eastAsia="en-US"/>
        </w:rPr>
        <w:t>Readings:</w:t>
      </w:r>
    </w:p>
    <w:p w:rsidR="008E4521" w:rsidRPr="00083C3C" w:rsidRDefault="008E4521" w:rsidP="00D61CF2">
      <w:pPr>
        <w:bidi w:val="0"/>
        <w:spacing w:line="360" w:lineRule="auto"/>
        <w:rPr>
          <w:rFonts w:ascii="Tahoma" w:hAnsi="Tahoma" w:cs="Tahoma"/>
          <w:lang w:eastAsia="en-US"/>
        </w:rPr>
      </w:pPr>
    </w:p>
    <w:p w:rsidR="00222403" w:rsidRPr="00083C3C" w:rsidRDefault="00222403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Style w:val="apple-style-span"/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bCs/>
          <w:lang w:eastAsia="en-US"/>
        </w:rPr>
        <w:t>Chan</w:t>
      </w:r>
      <w:r w:rsidR="009763FE" w:rsidRPr="00083C3C">
        <w:rPr>
          <w:rFonts w:ascii="Tahoma" w:hAnsi="Tahoma" w:cs="Tahoma"/>
          <w:b/>
          <w:bCs/>
          <w:lang w:eastAsia="en-US"/>
        </w:rPr>
        <w:t>,</w:t>
      </w:r>
      <w:r w:rsidRPr="00083C3C">
        <w:rPr>
          <w:rFonts w:ascii="Tahoma" w:hAnsi="Tahoma" w:cs="Tahoma"/>
          <w:b/>
          <w:bCs/>
          <w:lang w:eastAsia="en-US"/>
        </w:rPr>
        <w:t xml:space="preserve"> Kim &amp;</w:t>
      </w:r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r w:rsidR="00AD5681" w:rsidRPr="00083C3C">
        <w:rPr>
          <w:rFonts w:ascii="Tahoma" w:hAnsi="Tahoma" w:cs="Tahoma"/>
          <w:b/>
          <w:bCs/>
          <w:lang w:eastAsia="en-US"/>
        </w:rPr>
        <w:t>Mauborgne</w:t>
      </w:r>
      <w:r w:rsidRPr="00083C3C">
        <w:rPr>
          <w:rFonts w:ascii="Tahoma" w:hAnsi="Tahoma" w:cs="Tahoma"/>
          <w:lang w:eastAsia="en-US"/>
        </w:rPr>
        <w:t xml:space="preserve">, 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Blue Ocean Strategy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, HBS Press, 2005</w:t>
      </w:r>
      <w:r w:rsidR="009763FE" w:rsidRPr="00083C3C">
        <w:rPr>
          <w:rStyle w:val="apple-style-span"/>
          <w:rFonts w:ascii="Tahoma" w:hAnsi="Tahoma" w:cs="Tahoma"/>
          <w:lang w:eastAsia="en-US"/>
        </w:rPr>
        <w:t>.</w:t>
      </w:r>
    </w:p>
    <w:p w:rsidR="009763FE" w:rsidRPr="00083C3C" w:rsidRDefault="009763FE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bCs/>
          <w:lang w:eastAsia="en-US"/>
        </w:rPr>
        <w:t>Finkelstein</w:t>
      </w:r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r w:rsidRPr="00083C3C">
        <w:rPr>
          <w:rFonts w:ascii="Tahoma" w:hAnsi="Tahoma" w:cs="Tahoma"/>
          <w:b/>
          <w:bCs/>
          <w:lang w:eastAsia="en-US"/>
        </w:rPr>
        <w:t>Sydney</w:t>
      </w:r>
      <w:r w:rsidR="00E965A3" w:rsidRPr="00083C3C">
        <w:rPr>
          <w:rFonts w:ascii="Tahoma" w:hAnsi="Tahoma" w:cs="Tahoma"/>
          <w:lang w:eastAsia="en-US"/>
        </w:rPr>
        <w:t>, “W</w:t>
      </w:r>
      <w:r w:rsidRPr="00083C3C">
        <w:rPr>
          <w:rFonts w:ascii="Tahoma" w:hAnsi="Tahoma" w:cs="Tahoma"/>
          <w:lang w:eastAsia="en-US"/>
        </w:rPr>
        <w:t>hy Smart Executives Fail”, Penguin Group, 2003.</w:t>
      </w:r>
    </w:p>
    <w:p w:rsidR="009763FE" w:rsidRPr="00083C3C" w:rsidRDefault="00FA6F5C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b/>
          <w:bCs/>
          <w:lang w:eastAsia="en-US"/>
        </w:rPr>
      </w:pPr>
      <w:hyperlink r:id="rId9" w:history="1">
        <w:r w:rsidR="00AD5681" w:rsidRPr="00083C3C">
          <w:rPr>
            <w:rFonts w:ascii="Tahoma" w:hAnsi="Tahoma" w:cs="Tahoma"/>
            <w:b/>
            <w:bCs/>
            <w:lang w:eastAsia="en-US"/>
          </w:rPr>
          <w:t>Gulati</w:t>
        </w:r>
      </w:hyperlink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proofErr w:type="spellStart"/>
      <w:r w:rsidR="00AD5681" w:rsidRPr="00083C3C">
        <w:rPr>
          <w:rFonts w:ascii="Tahoma" w:hAnsi="Tahoma" w:cs="Tahoma"/>
          <w:b/>
          <w:bCs/>
          <w:lang w:eastAsia="en-US"/>
        </w:rPr>
        <w:t>Ranjay</w:t>
      </w:r>
      <w:proofErr w:type="spellEnd"/>
      <w:r w:rsidR="00AD5681" w:rsidRPr="00083C3C">
        <w:rPr>
          <w:rFonts w:ascii="Tahoma" w:hAnsi="Tahoma" w:cs="Tahoma"/>
          <w:b/>
          <w:bCs/>
          <w:lang w:eastAsia="en-US"/>
        </w:rPr>
        <w:t>, "</w:t>
      </w:r>
      <w:r w:rsidR="00AD5681" w:rsidRPr="00083C3C">
        <w:rPr>
          <w:rFonts w:ascii="Tahoma" w:hAnsi="Tahoma" w:cs="Tahoma"/>
          <w:lang w:eastAsia="en-US"/>
        </w:rPr>
        <w:t>How CEOs Manage Growth Agendas"</w:t>
      </w:r>
      <w:r w:rsidR="00AD5681" w:rsidRPr="00083C3C">
        <w:rPr>
          <w:rFonts w:ascii="Tahoma" w:hAnsi="Tahoma" w:cs="Tahoma"/>
          <w:b/>
          <w:bCs/>
          <w:lang w:eastAsia="en-US"/>
        </w:rPr>
        <w:t xml:space="preserve">, HBR, </w:t>
      </w:r>
      <w:hyperlink r:id="rId10" w:history="1">
        <w:r w:rsidR="00AD5681" w:rsidRPr="00083C3C">
          <w:rPr>
            <w:rFonts w:ascii="Tahoma" w:hAnsi="Tahoma" w:cs="Tahoma"/>
            <w:lang w:eastAsia="en-US"/>
          </w:rPr>
          <w:t>July–August 2004</w:t>
        </w:r>
      </w:hyperlink>
      <w:r w:rsidR="00AD5681" w:rsidRPr="00083C3C">
        <w:rPr>
          <w:rFonts w:ascii="Tahoma" w:hAnsi="Tahoma" w:cs="Tahoma"/>
          <w:b/>
          <w:bCs/>
          <w:lang w:eastAsia="en-US"/>
        </w:rPr>
        <w:t>.</w:t>
      </w:r>
    </w:p>
    <w:p w:rsidR="009763FE" w:rsidRPr="00083C3C" w:rsidRDefault="00FA6F5C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b/>
          <w:bCs/>
          <w:lang w:eastAsia="en-US"/>
        </w:rPr>
      </w:pPr>
      <w:hyperlink r:id="rId11" w:history="1">
        <w:r w:rsidR="00AD5681" w:rsidRPr="00083C3C">
          <w:rPr>
            <w:rFonts w:ascii="Tahoma" w:hAnsi="Tahoma" w:cs="Tahoma"/>
            <w:b/>
            <w:bCs/>
            <w:lang w:eastAsia="en-US"/>
          </w:rPr>
          <w:t>Heifetz</w:t>
        </w:r>
      </w:hyperlink>
      <w:r w:rsidR="00AD5681" w:rsidRPr="00083C3C">
        <w:rPr>
          <w:rFonts w:ascii="Tahoma" w:hAnsi="Tahoma" w:cs="Tahoma"/>
          <w:b/>
          <w:bCs/>
          <w:lang w:eastAsia="en-US"/>
        </w:rPr>
        <w:t xml:space="preserve"> Ronald, </w:t>
      </w:r>
      <w:hyperlink r:id="rId12" w:history="1">
        <w:proofErr w:type="spellStart"/>
        <w:r w:rsidR="00AD5681" w:rsidRPr="00083C3C">
          <w:rPr>
            <w:rFonts w:ascii="Tahoma" w:hAnsi="Tahoma" w:cs="Tahoma"/>
            <w:b/>
            <w:bCs/>
            <w:lang w:eastAsia="en-US"/>
          </w:rPr>
          <w:t>Grashow</w:t>
        </w:r>
        <w:proofErr w:type="spellEnd"/>
      </w:hyperlink>
      <w:r w:rsidR="00AD5681" w:rsidRPr="00083C3C">
        <w:rPr>
          <w:rFonts w:ascii="Tahoma" w:hAnsi="Tahoma" w:cs="Tahoma"/>
          <w:b/>
          <w:bCs/>
          <w:lang w:eastAsia="en-US"/>
        </w:rPr>
        <w:t xml:space="preserve"> Alexander &amp; </w:t>
      </w:r>
      <w:hyperlink r:id="rId13" w:history="1">
        <w:r w:rsidR="00AD5681" w:rsidRPr="00083C3C">
          <w:rPr>
            <w:rFonts w:ascii="Tahoma" w:hAnsi="Tahoma" w:cs="Tahoma"/>
            <w:b/>
            <w:bCs/>
            <w:lang w:eastAsia="en-US"/>
          </w:rPr>
          <w:t xml:space="preserve">Marty </w:t>
        </w:r>
        <w:proofErr w:type="spellStart"/>
        <w:r w:rsidR="00AD5681" w:rsidRPr="00083C3C">
          <w:rPr>
            <w:rFonts w:ascii="Tahoma" w:hAnsi="Tahoma" w:cs="Tahoma"/>
            <w:b/>
            <w:bCs/>
            <w:lang w:eastAsia="en-US"/>
          </w:rPr>
          <w:t>Linsky</w:t>
        </w:r>
        <w:proofErr w:type="spellEnd"/>
      </w:hyperlink>
      <w:r w:rsidR="00AD5681" w:rsidRPr="00083C3C">
        <w:rPr>
          <w:rFonts w:ascii="Tahoma" w:hAnsi="Tahoma" w:cs="Tahoma"/>
          <w:b/>
          <w:bCs/>
          <w:lang w:eastAsia="en-US"/>
        </w:rPr>
        <w:t>,</w:t>
      </w:r>
      <w:r w:rsidR="00AD5681" w:rsidRPr="00083C3C">
        <w:rPr>
          <w:rFonts w:ascii="Tahoma" w:hAnsi="Tahoma" w:cs="Tahoma"/>
          <w:lang w:eastAsia="en-US"/>
        </w:rPr>
        <w:t>“Leadership in a (Permanent) Crisis”, HBR</w:t>
      </w:r>
      <w:r w:rsidR="00AD5681" w:rsidRPr="00083C3C">
        <w:rPr>
          <w:rFonts w:ascii="Tahoma" w:hAnsi="Tahoma" w:cs="Tahoma"/>
          <w:b/>
          <w:bCs/>
          <w:lang w:eastAsia="en-US"/>
        </w:rPr>
        <w:t xml:space="preserve">, </w:t>
      </w:r>
      <w:hyperlink r:id="rId14" w:history="1">
        <w:r w:rsidR="00AD5681" w:rsidRPr="00083C3C">
          <w:rPr>
            <w:rFonts w:ascii="Tahoma" w:hAnsi="Tahoma" w:cs="Tahoma"/>
            <w:lang w:eastAsia="en-US"/>
          </w:rPr>
          <w:t>July–August 2009</w:t>
        </w:r>
      </w:hyperlink>
      <w:r w:rsidR="00AD5681" w:rsidRPr="00083C3C">
        <w:rPr>
          <w:rFonts w:ascii="Tahoma" w:hAnsi="Tahoma" w:cs="Tahoma"/>
          <w:b/>
          <w:bCs/>
          <w:lang w:eastAsia="en-US"/>
        </w:rPr>
        <w:t>.</w:t>
      </w:r>
    </w:p>
    <w:p w:rsidR="009763FE" w:rsidRPr="00083C3C" w:rsidRDefault="009763FE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bCs/>
          <w:lang w:eastAsia="en-US"/>
        </w:rPr>
        <w:t xml:space="preserve">Kawasaki Guy, 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The Art of the Start: The Time-Tested, Battle-Hardened Guide for Anyone Starting Anything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, Penguin</w:t>
      </w:r>
      <w:r w:rsidR="00D61CF2" w:rsidRPr="00083C3C">
        <w:rPr>
          <w:rFonts w:ascii="Tahoma" w:hAnsi="Tahoma" w:cs="Tahoma"/>
          <w:lang w:eastAsia="en-US"/>
        </w:rPr>
        <w:t xml:space="preserve"> </w:t>
      </w:r>
      <w:r w:rsidRPr="00083C3C">
        <w:rPr>
          <w:rFonts w:ascii="Tahoma" w:hAnsi="Tahoma" w:cs="Tahoma"/>
          <w:lang w:eastAsia="en-US"/>
        </w:rPr>
        <w:t>Group, 2004.</w:t>
      </w:r>
    </w:p>
    <w:p w:rsidR="009763FE" w:rsidRPr="00083C3C" w:rsidRDefault="009763FE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083C3C">
        <w:rPr>
          <w:rFonts w:ascii="Tahoma" w:hAnsi="Tahoma" w:cs="Tahoma"/>
          <w:b/>
          <w:bCs/>
          <w:lang w:eastAsia="en-US"/>
        </w:rPr>
        <w:t>Porter Michael</w:t>
      </w:r>
      <w:r w:rsidRPr="00083C3C">
        <w:rPr>
          <w:rFonts w:ascii="Tahoma" w:hAnsi="Tahoma" w:cs="Tahoma"/>
          <w:lang w:eastAsia="en-US"/>
        </w:rPr>
        <w:t xml:space="preserve">, 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On Competition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, Ch. 15, “The Seven Surprises for New CEOs”</w:t>
      </w:r>
      <w:r w:rsidR="00E965A3" w:rsidRPr="00083C3C">
        <w:rPr>
          <w:rFonts w:ascii="Tahoma" w:hAnsi="Tahoma" w:cs="Tahoma"/>
          <w:lang w:eastAsia="en-US"/>
        </w:rPr>
        <w:t>,</w:t>
      </w:r>
      <w:r w:rsidRPr="00083C3C">
        <w:rPr>
          <w:rFonts w:ascii="Tahoma" w:hAnsi="Tahoma" w:cs="Tahoma"/>
          <w:lang w:eastAsia="en-US"/>
        </w:rPr>
        <w:t xml:space="preserve"> HBR, October 20, 2008.</w:t>
      </w:r>
    </w:p>
    <w:p w:rsidR="009763FE" w:rsidRPr="00083C3C" w:rsidRDefault="009763FE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lang w:eastAsia="en-US"/>
        </w:rPr>
      </w:pPr>
      <w:proofErr w:type="spellStart"/>
      <w:r w:rsidRPr="00083C3C">
        <w:rPr>
          <w:rFonts w:ascii="Tahoma" w:hAnsi="Tahoma" w:cs="Tahoma"/>
          <w:b/>
          <w:bCs/>
          <w:lang w:eastAsia="en-US"/>
        </w:rPr>
        <w:t>Ries</w:t>
      </w:r>
      <w:proofErr w:type="spellEnd"/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r w:rsidRPr="00083C3C">
        <w:rPr>
          <w:rFonts w:ascii="Tahoma" w:hAnsi="Tahoma" w:cs="Tahoma"/>
          <w:b/>
          <w:bCs/>
          <w:lang w:eastAsia="en-US"/>
        </w:rPr>
        <w:t xml:space="preserve">Eric, 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The Lean Startup: How Today's Entrepreneurs Use Continuous Innovation to Create Radically Successful Businesses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, Crown Publishing, 2011.</w:t>
      </w:r>
    </w:p>
    <w:p w:rsidR="009763FE" w:rsidRPr="00083C3C" w:rsidRDefault="009763FE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Style w:val="apple-style-span"/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bCs/>
          <w:lang w:eastAsia="en-US"/>
        </w:rPr>
        <w:t xml:space="preserve">Ronald Heifetz, Alexander </w:t>
      </w:r>
      <w:proofErr w:type="spellStart"/>
      <w:r w:rsidRPr="00083C3C">
        <w:rPr>
          <w:rFonts w:ascii="Tahoma" w:hAnsi="Tahoma" w:cs="Tahoma"/>
          <w:b/>
          <w:bCs/>
          <w:lang w:eastAsia="en-US"/>
        </w:rPr>
        <w:t>Grashow</w:t>
      </w:r>
      <w:proofErr w:type="spellEnd"/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r w:rsidR="00E965A3" w:rsidRPr="00083C3C">
        <w:rPr>
          <w:rFonts w:ascii="Tahoma" w:hAnsi="Tahoma" w:cs="Tahoma"/>
          <w:b/>
          <w:bCs/>
          <w:lang w:eastAsia="en-US"/>
        </w:rPr>
        <w:t>&amp;</w:t>
      </w:r>
      <w:r w:rsidR="00D61CF2" w:rsidRPr="00083C3C">
        <w:rPr>
          <w:rFonts w:ascii="Tahoma" w:hAnsi="Tahoma" w:cs="Tahoma"/>
          <w:b/>
          <w:bCs/>
          <w:lang w:eastAsia="en-US"/>
        </w:rPr>
        <w:t xml:space="preserve"> </w:t>
      </w:r>
      <w:r w:rsidR="00E965A3" w:rsidRPr="00083C3C">
        <w:rPr>
          <w:rFonts w:ascii="Tahoma" w:hAnsi="Tahoma" w:cs="Tahoma"/>
          <w:b/>
          <w:bCs/>
          <w:lang w:eastAsia="en-US"/>
        </w:rPr>
        <w:t>M</w:t>
      </w:r>
      <w:r w:rsidRPr="00083C3C">
        <w:rPr>
          <w:rFonts w:ascii="Tahoma" w:hAnsi="Tahoma" w:cs="Tahoma"/>
          <w:b/>
          <w:bCs/>
          <w:lang w:eastAsia="en-US"/>
        </w:rPr>
        <w:t xml:space="preserve">arty </w:t>
      </w:r>
      <w:proofErr w:type="spellStart"/>
      <w:r w:rsidRPr="00083C3C">
        <w:rPr>
          <w:rFonts w:ascii="Tahoma" w:hAnsi="Tahoma" w:cs="Tahoma"/>
          <w:b/>
          <w:bCs/>
          <w:lang w:eastAsia="en-US"/>
        </w:rPr>
        <w:t>Linsky</w:t>
      </w:r>
      <w:proofErr w:type="spellEnd"/>
      <w:r w:rsidRPr="00083C3C">
        <w:rPr>
          <w:rFonts w:ascii="Tahoma" w:hAnsi="Tahoma" w:cs="Tahoma"/>
          <w:b/>
          <w:bCs/>
          <w:lang w:eastAsia="en-US"/>
        </w:rPr>
        <w:t xml:space="preserve">, </w:t>
      </w:r>
      <w:r w:rsidRPr="00083C3C">
        <w:rPr>
          <w:rFonts w:ascii="Tahoma" w:hAnsi="Tahoma" w:cs="Tahoma"/>
          <w:lang w:eastAsia="en-US"/>
        </w:rPr>
        <w:t>“the practice of Adaptive Leadership</w:t>
      </w:r>
      <w:r w:rsidR="00E965A3" w:rsidRPr="00083C3C">
        <w:rPr>
          <w:rFonts w:ascii="Tahoma" w:hAnsi="Tahoma" w:cs="Tahoma"/>
          <w:lang w:eastAsia="en-US"/>
        </w:rPr>
        <w:t>"</w:t>
      </w:r>
      <w:r w:rsidRPr="00083C3C">
        <w:rPr>
          <w:rFonts w:ascii="Tahoma" w:hAnsi="Tahoma" w:cs="Tahoma"/>
          <w:lang w:eastAsia="en-US"/>
        </w:rPr>
        <w:t>, Harvard Business Press, 2009.</w:t>
      </w:r>
    </w:p>
    <w:p w:rsidR="00F073BB" w:rsidRPr="00083C3C" w:rsidRDefault="00FA6F5C" w:rsidP="001278EF">
      <w:pPr>
        <w:pStyle w:val="ListParagraph"/>
        <w:numPr>
          <w:ilvl w:val="0"/>
          <w:numId w:val="11"/>
        </w:numPr>
        <w:bidi w:val="0"/>
        <w:spacing w:after="120" w:line="360" w:lineRule="auto"/>
        <w:ind w:left="284" w:hanging="284"/>
        <w:jc w:val="both"/>
        <w:rPr>
          <w:rFonts w:ascii="Tahoma" w:hAnsi="Tahoma" w:cs="Tahoma"/>
          <w:lang w:eastAsia="en-US"/>
        </w:rPr>
      </w:pPr>
      <w:hyperlink r:id="rId15" w:history="1">
        <w:r w:rsidR="00F073BB" w:rsidRPr="00083C3C">
          <w:rPr>
            <w:rFonts w:ascii="Tahoma" w:hAnsi="Tahoma" w:cs="Tahoma"/>
            <w:b/>
            <w:bCs/>
            <w:lang w:eastAsia="en-US"/>
          </w:rPr>
          <w:t>Sinek</w:t>
        </w:r>
      </w:hyperlink>
      <w:r w:rsidR="009763FE" w:rsidRPr="00083C3C">
        <w:rPr>
          <w:rFonts w:ascii="Tahoma" w:hAnsi="Tahoma" w:cs="Tahoma"/>
          <w:b/>
          <w:bCs/>
          <w:lang w:eastAsia="en-US"/>
        </w:rPr>
        <w:t xml:space="preserve"> Simon</w:t>
      </w:r>
      <w:r w:rsidR="00F073BB" w:rsidRPr="00083C3C">
        <w:rPr>
          <w:rFonts w:ascii="Tahoma" w:hAnsi="Tahoma" w:cs="Tahoma"/>
          <w:lang w:eastAsia="en-US"/>
        </w:rPr>
        <w:t xml:space="preserve">, </w:t>
      </w:r>
      <w:r w:rsidR="00E965A3" w:rsidRPr="00083C3C">
        <w:rPr>
          <w:rFonts w:ascii="Tahoma" w:hAnsi="Tahoma" w:cs="Tahoma"/>
          <w:lang w:eastAsia="en-US"/>
        </w:rPr>
        <w:t>"</w:t>
      </w:r>
      <w:r w:rsidR="00F073BB" w:rsidRPr="00083C3C">
        <w:rPr>
          <w:rFonts w:ascii="Tahoma" w:hAnsi="Tahoma" w:cs="Tahoma"/>
          <w:lang w:eastAsia="en-US"/>
        </w:rPr>
        <w:t>Start with Why: How Great Leaders Inspire Everyone to Take Action</w:t>
      </w:r>
      <w:r w:rsidR="00E965A3" w:rsidRPr="00083C3C">
        <w:rPr>
          <w:rFonts w:ascii="Tahoma" w:hAnsi="Tahoma" w:cs="Tahoma"/>
          <w:lang w:eastAsia="en-US"/>
        </w:rPr>
        <w:t>"</w:t>
      </w:r>
      <w:r w:rsidR="00222403" w:rsidRPr="00083C3C">
        <w:rPr>
          <w:rFonts w:ascii="Tahoma" w:hAnsi="Tahoma" w:cs="Tahoma"/>
          <w:lang w:eastAsia="en-US"/>
        </w:rPr>
        <w:t>, Penguin</w:t>
      </w:r>
      <w:r w:rsidR="00D61CF2" w:rsidRPr="00083C3C">
        <w:rPr>
          <w:rFonts w:ascii="Tahoma" w:hAnsi="Tahoma" w:cs="Tahoma"/>
          <w:lang w:eastAsia="en-US"/>
        </w:rPr>
        <w:t xml:space="preserve"> </w:t>
      </w:r>
      <w:r w:rsidR="00222403" w:rsidRPr="00083C3C">
        <w:rPr>
          <w:rFonts w:ascii="Tahoma" w:hAnsi="Tahoma" w:cs="Tahoma"/>
          <w:lang w:eastAsia="en-US"/>
        </w:rPr>
        <w:t>Group, 2011.</w:t>
      </w:r>
    </w:p>
    <w:p w:rsidR="00222403" w:rsidRPr="00083C3C" w:rsidRDefault="00222403" w:rsidP="00D61CF2">
      <w:pPr>
        <w:bidi w:val="0"/>
        <w:spacing w:after="280" w:afterAutospacing="1" w:line="360" w:lineRule="auto"/>
        <w:rPr>
          <w:rFonts w:ascii="Tahoma" w:hAnsi="Tahoma" w:cs="Tahoma"/>
          <w:lang w:eastAsia="en-US"/>
        </w:rPr>
      </w:pPr>
    </w:p>
    <w:p w:rsidR="000D03DF" w:rsidRPr="00083C3C" w:rsidRDefault="000D03DF" w:rsidP="00D61CF2">
      <w:pPr>
        <w:bidi w:val="0"/>
        <w:spacing w:line="360" w:lineRule="auto"/>
        <w:rPr>
          <w:rFonts w:ascii="Tahoma" w:hAnsi="Tahoma" w:cs="Tahoma"/>
          <w:b/>
          <w:lang w:eastAsia="en-US"/>
        </w:rPr>
      </w:pPr>
    </w:p>
    <w:p w:rsidR="006B3656" w:rsidRPr="00083C3C" w:rsidRDefault="006B3656" w:rsidP="00D61CF2">
      <w:pPr>
        <w:bidi w:val="0"/>
        <w:rPr>
          <w:rFonts w:ascii="Tahoma" w:hAnsi="Tahoma" w:cs="Tahoma"/>
          <w:b/>
          <w:lang w:eastAsia="en-US"/>
        </w:rPr>
      </w:pPr>
    </w:p>
    <w:p w:rsidR="006B3656" w:rsidRPr="00083C3C" w:rsidRDefault="006B3656" w:rsidP="001278EF">
      <w:pPr>
        <w:pageBreakBefore/>
        <w:bidi w:val="0"/>
        <w:spacing w:before="120" w:after="120"/>
        <w:rPr>
          <w:rFonts w:ascii="Tahoma" w:hAnsi="Tahoma" w:cs="Tahoma"/>
          <w:b/>
          <w:sz w:val="28"/>
          <w:szCs w:val="28"/>
          <w:lang w:eastAsia="en-US"/>
        </w:rPr>
      </w:pPr>
      <w:r w:rsidRPr="00083C3C">
        <w:rPr>
          <w:rFonts w:ascii="Tahoma" w:hAnsi="Tahoma" w:cs="Tahoma"/>
          <w:b/>
          <w:sz w:val="28"/>
          <w:szCs w:val="28"/>
          <w:lang w:eastAsia="en-US"/>
        </w:rPr>
        <w:lastRenderedPageBreak/>
        <w:t>Course Content, Scope &amp; Requirements:</w:t>
      </w:r>
    </w:p>
    <w:p w:rsidR="006B3656" w:rsidRPr="00083C3C" w:rsidRDefault="006B3656" w:rsidP="005549FD">
      <w:pPr>
        <w:bidi w:val="0"/>
        <w:spacing w:line="276" w:lineRule="auto"/>
        <w:jc w:val="both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>The course will be based on the following elements:</w:t>
      </w:r>
    </w:p>
    <w:p w:rsidR="006B3656" w:rsidRPr="00083C3C" w:rsidRDefault="006B3656" w:rsidP="005549FD">
      <w:pPr>
        <w:bidi w:val="0"/>
        <w:spacing w:line="276" w:lineRule="auto"/>
        <w:jc w:val="both"/>
        <w:rPr>
          <w:rFonts w:ascii="Tahoma" w:hAnsi="Tahoma" w:cs="Tahoma"/>
          <w:lang w:eastAsia="en-US"/>
        </w:rPr>
      </w:pP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b/>
          <w:bCs/>
          <w:u w:val="single"/>
          <w:lang w:eastAsia="en-US"/>
        </w:rPr>
        <w:t>Compulsory one team presentation assignment</w:t>
      </w:r>
      <w:r w:rsidRPr="00FA6F5C">
        <w:rPr>
          <w:rFonts w:ascii="Tahoma" w:hAnsi="Tahoma" w:cs="Tahoma"/>
          <w:lang w:eastAsia="en-US"/>
        </w:rPr>
        <w:t xml:space="preserve"> analyzing a specific topic that will be introduced and discussed in class.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 xml:space="preserve">Students will be asked to </w:t>
      </w:r>
      <w:r>
        <w:rPr>
          <w:rFonts w:ascii="Tahoma" w:hAnsi="Tahoma" w:cs="Tahoma"/>
          <w:lang w:eastAsia="en-US"/>
        </w:rPr>
        <w:t>assign themselves into</w:t>
      </w:r>
      <w:r w:rsidRPr="00FA6F5C">
        <w:rPr>
          <w:rFonts w:ascii="Tahoma" w:hAnsi="Tahoma" w:cs="Tahoma"/>
          <w:lang w:eastAsia="en-US"/>
        </w:rPr>
        <w:t xml:space="preserve"> teams. 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 xml:space="preserve">Each team will be asked to analyze and present in class an analysis of the guiding questions that will be provided on Moodle a week prior to the presentation/submission date. 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Each team will have 15-20 minutes to present in class its analysis. Each team member will take part in this presentation. Reasonable length of the presentation is 10 content slides.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 xml:space="preserve">The </w:t>
      </w:r>
      <w:proofErr w:type="gramStart"/>
      <w:r w:rsidRPr="00FA6F5C">
        <w:rPr>
          <w:rFonts w:ascii="Tahoma" w:hAnsi="Tahoma" w:cs="Tahoma"/>
          <w:lang w:eastAsia="en-US"/>
        </w:rPr>
        <w:t>presentation will be uploaded by the teams through Moodle, prior to class session</w:t>
      </w:r>
      <w:proofErr w:type="gramEnd"/>
      <w:r w:rsidRPr="00FA6F5C">
        <w:rPr>
          <w:rFonts w:ascii="Tahoma" w:hAnsi="Tahoma" w:cs="Tahoma"/>
          <w:lang w:eastAsia="en-US"/>
        </w:rPr>
        <w:t xml:space="preserve">. Make sure to list the names of all team members on the first slide of the presentation.  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 xml:space="preserve">The order of presentation as well as the assigning of the groups to the different firms/industries will be determined arbitrary by the teaching team, at the beginning of the course. 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b/>
          <w:bCs/>
          <w:u w:val="single"/>
          <w:lang w:eastAsia="en-US"/>
        </w:rPr>
        <w:t>A final team assignment</w:t>
      </w:r>
      <w:r w:rsidRPr="00FA6F5C">
        <w:rPr>
          <w:rFonts w:ascii="Tahoma" w:hAnsi="Tahoma" w:cs="Tahoma"/>
          <w:lang w:eastAsia="en-US"/>
        </w:rPr>
        <w:t xml:space="preserve">- case study analysis to be submitted no later than </w:t>
      </w:r>
      <w:r>
        <w:rPr>
          <w:rFonts w:ascii="Tahoma" w:hAnsi="Tahoma" w:cs="Tahoma"/>
          <w:lang w:eastAsia="en-US"/>
        </w:rPr>
        <w:t>Dec 31</w:t>
      </w:r>
      <w:r w:rsidRPr="00FA6F5C">
        <w:rPr>
          <w:rFonts w:ascii="Tahoma" w:hAnsi="Tahoma" w:cs="Tahoma"/>
          <w:lang w:eastAsia="en-US"/>
        </w:rPr>
        <w:t xml:space="preserve">, 2021. Analyzing one of course's themes (below) by comparing two companies which faced a major dilemma or crisis regarding the theme that was chosen; One company that dealt with the dilemma well and emerged stronger, and one that failed to bounce back. 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Themes: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Venture Funding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Founder/Employment Issues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Innovation and Ideation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Intellectual Property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Product Market Fit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Crisis Management</w:t>
      </w:r>
    </w:p>
    <w:p w:rsidR="00FA6F5C" w:rsidRPr="00FA6F5C" w:rsidRDefault="00FA6F5C" w:rsidP="00FA6F5C">
      <w:pPr>
        <w:numPr>
          <w:ilvl w:val="1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Ethics and Leadership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u w:val="single"/>
          <w:lang w:eastAsia="en-US"/>
        </w:rPr>
        <w:t>Important</w:t>
      </w:r>
      <w:r w:rsidRPr="00FA6F5C">
        <w:rPr>
          <w:rFonts w:ascii="Tahoma" w:hAnsi="Tahoma" w:cs="Tahoma"/>
          <w:lang w:eastAsia="en-US"/>
        </w:rPr>
        <w:t xml:space="preserve">: The work submitted should be in your own words. Please use dependable sources and cite them in your work. Please add source list according to quotation rules. 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u w:val="single"/>
          <w:lang w:eastAsia="en-US"/>
        </w:rPr>
        <w:t>Paper size</w:t>
      </w:r>
      <w:r w:rsidRPr="00FA6F5C">
        <w:rPr>
          <w:rFonts w:ascii="Tahoma" w:hAnsi="Tahoma" w:cs="Tahoma"/>
          <w:lang w:eastAsia="en-US"/>
        </w:rPr>
        <w:t>: 10-12 pages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The paper should include: front page with student and course details, short executive summary, analysis, summary and source list (Bibliography).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bookmarkStart w:id="0" w:name="OLE_LINK1"/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 xml:space="preserve">Active participation in class discussion analyzing the firm that will be presented during that day session. All students must be well prepared for class discussion according to assignment guidelines. </w:t>
      </w:r>
    </w:p>
    <w:p w:rsidR="00FA6F5C" w:rsidRPr="00FA6F5C" w:rsidRDefault="00FA6F5C" w:rsidP="00FA6F5C">
      <w:pPr>
        <w:bidi w:val="0"/>
        <w:rPr>
          <w:rFonts w:ascii="Tahoma" w:hAnsi="Tahoma" w:cs="Tahoma"/>
          <w:b/>
          <w:bCs/>
          <w:lang w:eastAsia="en-US"/>
        </w:rPr>
      </w:pPr>
    </w:p>
    <w:p w:rsidR="00FA6F5C" w:rsidRPr="00FA6F5C" w:rsidRDefault="00FA6F5C" w:rsidP="00FA6F5C">
      <w:pPr>
        <w:bidi w:val="0"/>
        <w:rPr>
          <w:rFonts w:ascii="Tahoma" w:hAnsi="Tahoma" w:cs="Tahoma"/>
          <w:b/>
          <w:bCs/>
          <w:rtl/>
          <w:lang w:eastAsia="en-US"/>
        </w:rPr>
      </w:pPr>
      <w:r w:rsidRPr="00FA6F5C">
        <w:rPr>
          <w:rFonts w:ascii="Tahoma" w:hAnsi="Tahoma" w:cs="Tahoma"/>
          <w:b/>
          <w:bCs/>
          <w:lang w:eastAsia="en-US"/>
        </w:rPr>
        <w:t xml:space="preserve">* </w:t>
      </w:r>
      <w:proofErr w:type="gramStart"/>
      <w:r w:rsidRPr="00FA6F5C">
        <w:rPr>
          <w:rFonts w:ascii="Tahoma" w:hAnsi="Tahoma" w:cs="Tahoma"/>
          <w:b/>
          <w:bCs/>
          <w:lang w:eastAsia="en-US"/>
        </w:rPr>
        <w:t>The Team Assignment will be prepared by program's teams</w:t>
      </w:r>
      <w:proofErr w:type="gramEnd"/>
      <w:r w:rsidRPr="00FA6F5C">
        <w:rPr>
          <w:rFonts w:ascii="Tahoma" w:hAnsi="Tahoma" w:cs="Tahoma"/>
          <w:b/>
          <w:bCs/>
          <w:lang w:eastAsia="en-US"/>
        </w:rPr>
        <w:t>. Each of the team members will be asked to take active part in the team presentation.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b/>
          <w:bCs/>
          <w:u w:val="single"/>
          <w:lang w:eastAsia="en-US"/>
        </w:rPr>
        <w:t>Attendance</w:t>
      </w:r>
      <w:r w:rsidRPr="00FA6F5C">
        <w:rPr>
          <w:rFonts w:ascii="Tahoma" w:hAnsi="Tahoma" w:cs="Tahoma"/>
          <w:lang w:eastAsia="en-US"/>
        </w:rPr>
        <w:t>: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Mandatory attendance in all meeting, unless pre-approved with course's instructor or teaching assistan</w:t>
      </w:r>
      <w:r>
        <w:rPr>
          <w:rFonts w:ascii="Tahoma" w:hAnsi="Tahoma" w:cs="Tahoma"/>
          <w:lang w:eastAsia="en-US"/>
        </w:rPr>
        <w:t>t</w:t>
      </w:r>
      <w:r w:rsidRPr="00FA6F5C">
        <w:rPr>
          <w:rFonts w:ascii="Tahoma" w:hAnsi="Tahoma" w:cs="Tahoma"/>
          <w:lang w:eastAsia="en-US"/>
        </w:rPr>
        <w:t xml:space="preserve">. </w:t>
      </w:r>
      <w:r>
        <w:rPr>
          <w:rFonts w:ascii="Tahoma" w:hAnsi="Tahoma" w:cs="Tahoma"/>
          <w:lang w:eastAsia="en-US"/>
        </w:rPr>
        <w:t>In case</w:t>
      </w:r>
      <w:r w:rsidRPr="00FA6F5C">
        <w:rPr>
          <w:rFonts w:ascii="Tahoma" w:hAnsi="Tahoma" w:cs="Tahoma"/>
          <w:lang w:eastAsia="en-US"/>
        </w:rPr>
        <w:t xml:space="preserve"> sessions will be held via “Zoom”, attending the class with camera on is mandatory.</w:t>
      </w:r>
    </w:p>
    <w:p w:rsidR="00FA6F5C" w:rsidRPr="00FA6F5C" w:rsidRDefault="00FA6F5C" w:rsidP="00FA6F5C">
      <w:pPr>
        <w:numPr>
          <w:ilvl w:val="0"/>
          <w:numId w:val="8"/>
        </w:num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lang w:eastAsia="en-US"/>
        </w:rPr>
        <w:t>Mandatory attendance and participation in the team assignment/ presentation.</w:t>
      </w:r>
    </w:p>
    <w:p w:rsidR="00FA6F5C" w:rsidRPr="00FA6F5C" w:rsidRDefault="00FA6F5C" w:rsidP="00FA6F5C">
      <w:pPr>
        <w:bidi w:val="0"/>
        <w:rPr>
          <w:rFonts w:ascii="Tahoma" w:hAnsi="Tahoma" w:cs="Tahoma"/>
          <w:b/>
          <w:bCs/>
          <w:u w:val="single"/>
          <w:lang w:eastAsia="en-US"/>
        </w:rPr>
      </w:pPr>
    </w:p>
    <w:p w:rsidR="00FA6F5C" w:rsidRDefault="00FA6F5C" w:rsidP="00FA6F5C">
      <w:pPr>
        <w:bidi w:val="0"/>
        <w:rPr>
          <w:rFonts w:ascii="Tahoma" w:hAnsi="Tahoma" w:cs="Tahoma"/>
          <w:lang w:eastAsia="en-US"/>
        </w:rPr>
      </w:pPr>
      <w:r w:rsidRPr="00FA6F5C">
        <w:rPr>
          <w:rFonts w:ascii="Tahoma" w:hAnsi="Tahoma" w:cs="Tahoma"/>
          <w:b/>
          <w:bCs/>
          <w:u w:val="single"/>
          <w:lang w:eastAsia="en-US"/>
        </w:rPr>
        <w:t>Please notice</w:t>
      </w:r>
      <w:r w:rsidRPr="00FA6F5C">
        <w:rPr>
          <w:rFonts w:ascii="Tahoma" w:hAnsi="Tahoma" w:cs="Tahoma"/>
          <w:lang w:eastAsia="en-US"/>
        </w:rPr>
        <w:t xml:space="preserve">: Attendance is a preliminary term. Students who won't attend all of the above </w:t>
      </w:r>
      <w:r>
        <w:rPr>
          <w:rFonts w:ascii="Tahoma" w:hAnsi="Tahoma" w:cs="Tahoma"/>
          <w:lang w:eastAsia="en-US"/>
        </w:rPr>
        <w:t xml:space="preserve">without prior approval </w:t>
      </w:r>
      <w:r w:rsidRPr="00FA6F5C">
        <w:rPr>
          <w:rFonts w:ascii="Tahoma" w:hAnsi="Tahoma" w:cs="Tahoma"/>
          <w:lang w:eastAsia="en-US"/>
        </w:rPr>
        <w:t xml:space="preserve">will not be able to have a final grade. </w:t>
      </w:r>
    </w:p>
    <w:p w:rsidR="00FA6F5C" w:rsidRPr="00FA6F5C" w:rsidRDefault="00FA6F5C" w:rsidP="00FA6F5C">
      <w:pPr>
        <w:bidi w:val="0"/>
        <w:rPr>
          <w:rFonts w:ascii="Tahoma" w:hAnsi="Tahoma" w:cs="Tahoma"/>
          <w:lang w:eastAsia="en-US"/>
        </w:rPr>
      </w:pPr>
    </w:p>
    <w:bookmarkEnd w:id="0"/>
    <w:p w:rsidR="006D6183" w:rsidRPr="00083C3C" w:rsidRDefault="006D6183">
      <w:pPr>
        <w:bidi w:val="0"/>
        <w:rPr>
          <w:rFonts w:ascii="Tahoma" w:hAnsi="Tahoma" w:cs="Tahoma"/>
          <w:b/>
          <w:bCs/>
          <w:sz w:val="32"/>
          <w:u w:val="single"/>
          <w:lang w:eastAsia="en-US"/>
        </w:rPr>
      </w:pPr>
      <w:r w:rsidRPr="00083C3C">
        <w:rPr>
          <w:rFonts w:ascii="Tahoma" w:hAnsi="Tahoma" w:cs="Tahoma"/>
          <w:b/>
          <w:bCs/>
          <w:sz w:val="32"/>
          <w:u w:val="single"/>
          <w:lang w:eastAsia="en-US"/>
        </w:rPr>
        <w:br w:type="page"/>
      </w:r>
    </w:p>
    <w:p w:rsidR="000D03DF" w:rsidRPr="00083C3C" w:rsidRDefault="000D03DF" w:rsidP="006D6183">
      <w:pPr>
        <w:keepNext/>
        <w:overflowPunct w:val="0"/>
        <w:autoSpaceDE w:val="0"/>
        <w:autoSpaceDN w:val="0"/>
        <w:bidi w:val="0"/>
        <w:adjustRightInd w:val="0"/>
        <w:spacing w:line="23" w:lineRule="atLeast"/>
        <w:jc w:val="both"/>
        <w:textAlignment w:val="baseline"/>
        <w:outlineLvl w:val="1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bCs/>
          <w:sz w:val="32"/>
          <w:u w:val="single"/>
          <w:lang w:eastAsia="en-US"/>
        </w:rPr>
        <w:lastRenderedPageBreak/>
        <w:t>Course Plan</w:t>
      </w:r>
      <w:r w:rsidR="00611D7B" w:rsidRPr="00083C3C">
        <w:rPr>
          <w:rFonts w:ascii="Tahoma" w:hAnsi="Tahoma" w:cs="Tahoma"/>
          <w:b/>
          <w:bCs/>
          <w:sz w:val="32"/>
          <w:lang w:eastAsia="en-US"/>
        </w:rPr>
        <w:t>*</w:t>
      </w:r>
    </w:p>
    <w:tbl>
      <w:tblPr>
        <w:tblStyle w:val="TableGrid"/>
        <w:tblpPr w:leftFromText="180" w:rightFromText="180" w:vertAnchor="text" w:horzAnchor="page" w:tblpXSpec="center" w:tblpY="54"/>
        <w:tblW w:w="0" w:type="auto"/>
        <w:tblLook w:val="04A0" w:firstRow="1" w:lastRow="0" w:firstColumn="1" w:lastColumn="0" w:noHBand="0" w:noVBand="1"/>
      </w:tblPr>
      <w:tblGrid>
        <w:gridCol w:w="1098"/>
        <w:gridCol w:w="2160"/>
        <w:gridCol w:w="2160"/>
        <w:gridCol w:w="2160"/>
      </w:tblGrid>
      <w:tr w:rsidR="0092172D" w:rsidRPr="00083C3C" w:rsidTr="00FA6F5C">
        <w:tc>
          <w:tcPr>
            <w:tcW w:w="1098" w:type="dxa"/>
          </w:tcPr>
          <w:p w:rsidR="0092172D" w:rsidRPr="00083C3C" w:rsidRDefault="0092172D" w:rsidP="00137FE9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Session</w:t>
            </w:r>
          </w:p>
        </w:tc>
        <w:tc>
          <w:tcPr>
            <w:tcW w:w="2160" w:type="dxa"/>
          </w:tcPr>
          <w:p w:rsidR="0092172D" w:rsidRPr="00083C3C" w:rsidRDefault="0092172D" w:rsidP="00137FE9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Date</w:t>
            </w:r>
          </w:p>
        </w:tc>
        <w:tc>
          <w:tcPr>
            <w:tcW w:w="2160" w:type="dxa"/>
          </w:tcPr>
          <w:p w:rsidR="0092172D" w:rsidRPr="00083C3C" w:rsidRDefault="0092172D" w:rsidP="00137FE9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Weekday</w:t>
            </w:r>
          </w:p>
        </w:tc>
        <w:tc>
          <w:tcPr>
            <w:tcW w:w="2160" w:type="dxa"/>
          </w:tcPr>
          <w:p w:rsidR="0092172D" w:rsidRPr="00083C3C" w:rsidRDefault="0092172D" w:rsidP="00137FE9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Time</w:t>
            </w:r>
          </w:p>
        </w:tc>
      </w:tr>
      <w:tr w:rsidR="00757D9E" w:rsidRPr="00083C3C" w:rsidTr="00FA6F5C">
        <w:tc>
          <w:tcPr>
            <w:tcW w:w="1098" w:type="dxa"/>
          </w:tcPr>
          <w:p w:rsidR="00757D9E" w:rsidRPr="00083C3C" w:rsidRDefault="00757D9E" w:rsidP="00757D9E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  <w:vAlign w:val="bottom"/>
          </w:tcPr>
          <w:p w:rsidR="00757D9E" w:rsidRPr="00083C3C" w:rsidRDefault="00FA6F5C" w:rsidP="00757D9E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21</w:t>
            </w:r>
            <w:r w:rsidR="00757D9E" w:rsidRPr="00083C3C">
              <w:rPr>
                <w:rFonts w:ascii="Tahoma" w:hAnsi="Tahoma" w:cs="Tahoma"/>
                <w:iCs/>
                <w:lang w:eastAsia="en-US"/>
              </w:rPr>
              <w:t>.10.202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757D9E" w:rsidRPr="00083C3C" w:rsidRDefault="00757D9E" w:rsidP="00757D9E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757D9E" w:rsidRPr="00083C3C" w:rsidRDefault="00757D9E" w:rsidP="00757D9E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8</w:t>
            </w:r>
            <w:r w:rsidRPr="00083C3C">
              <w:rPr>
                <w:rFonts w:ascii="Tahoma" w:hAnsi="Tahoma" w:cs="Tahoma"/>
                <w:iCs/>
                <w:lang w:eastAsia="en-US"/>
              </w:rPr>
              <w:t xml:space="preserve">:00 – 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22</w:t>
            </w:r>
            <w:r w:rsidRPr="00083C3C">
              <w:rPr>
                <w:rFonts w:ascii="Tahoma" w:hAnsi="Tahoma" w:cs="Tahoma"/>
                <w:iCs/>
                <w:lang w:eastAsia="en-US"/>
              </w:rPr>
              <w:t>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2</w:t>
            </w:r>
          </w:p>
        </w:tc>
        <w:tc>
          <w:tcPr>
            <w:tcW w:w="2160" w:type="dxa"/>
          </w:tcPr>
          <w:p w:rsidR="00543338" w:rsidRPr="00083C3C" w:rsidRDefault="00FA6F5C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28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.10.202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3</w:t>
            </w:r>
          </w:p>
        </w:tc>
        <w:tc>
          <w:tcPr>
            <w:tcW w:w="2160" w:type="dxa"/>
          </w:tcPr>
          <w:p w:rsidR="00543338" w:rsidRPr="00083C3C" w:rsidRDefault="00FA6F5C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4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.11.202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4</w:t>
            </w:r>
          </w:p>
        </w:tc>
        <w:tc>
          <w:tcPr>
            <w:tcW w:w="2160" w:type="dxa"/>
          </w:tcPr>
          <w:p w:rsidR="00543338" w:rsidRPr="00083C3C" w:rsidRDefault="00FA6F5C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11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.11.202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5</w:t>
            </w:r>
          </w:p>
        </w:tc>
        <w:tc>
          <w:tcPr>
            <w:tcW w:w="2160" w:type="dxa"/>
          </w:tcPr>
          <w:p w:rsidR="00543338" w:rsidRPr="00083C3C" w:rsidRDefault="00FA6F5C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18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.11.202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6</w:t>
            </w:r>
          </w:p>
        </w:tc>
        <w:tc>
          <w:tcPr>
            <w:tcW w:w="2160" w:type="dxa"/>
          </w:tcPr>
          <w:p w:rsidR="00543338" w:rsidRPr="00083C3C" w:rsidRDefault="00FA6F5C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25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.11.202</w:t>
            </w:r>
            <w:r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  <w:tr w:rsidR="00543338" w:rsidRPr="00083C3C" w:rsidTr="00FA6F5C">
        <w:tc>
          <w:tcPr>
            <w:tcW w:w="1098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7</w:t>
            </w:r>
          </w:p>
        </w:tc>
        <w:tc>
          <w:tcPr>
            <w:tcW w:w="2160" w:type="dxa"/>
            <w:vAlign w:val="bottom"/>
          </w:tcPr>
          <w:p w:rsidR="00543338" w:rsidRPr="00083C3C" w:rsidRDefault="00B17914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>
              <w:rPr>
                <w:rFonts w:ascii="Tahoma" w:hAnsi="Tahoma" w:cs="Tahoma"/>
                <w:iCs/>
                <w:lang w:eastAsia="en-US"/>
              </w:rPr>
              <w:t>9</w:t>
            </w:r>
            <w:r w:rsidR="00543338" w:rsidRPr="00083C3C">
              <w:rPr>
                <w:rFonts w:ascii="Tahoma" w:hAnsi="Tahoma" w:cs="Tahoma"/>
                <w:iCs/>
                <w:lang w:eastAsia="en-US"/>
              </w:rPr>
              <w:t>.12.202</w:t>
            </w:r>
            <w:r w:rsidR="00FA6F5C">
              <w:rPr>
                <w:rFonts w:ascii="Tahoma" w:hAnsi="Tahoma" w:cs="Tahoma"/>
                <w:iCs/>
                <w:lang w:eastAsia="en-US"/>
              </w:rPr>
              <w:t>1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Thursday</w:t>
            </w:r>
          </w:p>
        </w:tc>
        <w:tc>
          <w:tcPr>
            <w:tcW w:w="2160" w:type="dxa"/>
          </w:tcPr>
          <w:p w:rsidR="00543338" w:rsidRPr="00083C3C" w:rsidRDefault="00543338" w:rsidP="00543338">
            <w:pPr>
              <w:bidi w:val="0"/>
              <w:spacing w:line="23" w:lineRule="atLeast"/>
              <w:jc w:val="center"/>
              <w:rPr>
                <w:rFonts w:ascii="Tahoma" w:hAnsi="Tahoma" w:cs="Tahoma"/>
                <w:iCs/>
                <w:lang w:eastAsia="en-US"/>
              </w:rPr>
            </w:pPr>
            <w:r w:rsidRPr="00083C3C">
              <w:rPr>
                <w:rFonts w:ascii="Tahoma" w:hAnsi="Tahoma" w:cs="Tahoma"/>
                <w:iCs/>
                <w:lang w:eastAsia="en-US"/>
              </w:rPr>
              <w:t>18:00 – 22:00</w:t>
            </w:r>
          </w:p>
        </w:tc>
      </w:tr>
    </w:tbl>
    <w:p w:rsidR="00137FE9" w:rsidRPr="00083C3C" w:rsidRDefault="00137FE9" w:rsidP="00137FE9">
      <w:pPr>
        <w:bidi w:val="0"/>
        <w:spacing w:line="23" w:lineRule="atLeast"/>
        <w:rPr>
          <w:rFonts w:ascii="Tahoma" w:hAnsi="Tahoma" w:cs="Tahoma"/>
          <w:b/>
          <w:lang w:eastAsia="en-US"/>
        </w:rPr>
      </w:pPr>
    </w:p>
    <w:p w:rsidR="000D03DF" w:rsidRPr="00083C3C" w:rsidRDefault="008200F8" w:rsidP="00137FE9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1.</w:t>
      </w:r>
      <w:r w:rsidR="000D03DF" w:rsidRPr="00083C3C">
        <w:rPr>
          <w:rFonts w:ascii="Tahoma" w:hAnsi="Tahoma" w:cs="Tahoma"/>
          <w:lang w:eastAsia="en-US"/>
        </w:rPr>
        <w:br/>
      </w:r>
      <w:r w:rsidR="000D2447" w:rsidRPr="00083C3C">
        <w:rPr>
          <w:rFonts w:ascii="Tahoma" w:hAnsi="Tahoma" w:cs="Tahoma"/>
          <w:iCs/>
          <w:lang w:eastAsia="en-US"/>
        </w:rPr>
        <w:t xml:space="preserve">Course Introduction and </w:t>
      </w:r>
      <w:r w:rsidR="00A351AC" w:rsidRPr="00083C3C">
        <w:rPr>
          <w:rFonts w:ascii="Tahoma" w:hAnsi="Tahoma" w:cs="Tahoma"/>
          <w:iCs/>
          <w:lang w:eastAsia="en-US"/>
        </w:rPr>
        <w:t>"Housekeeping".</w:t>
      </w:r>
    </w:p>
    <w:p w:rsidR="000D2447" w:rsidRPr="00083C3C" w:rsidRDefault="00C759DA" w:rsidP="00101C2D">
      <w:pPr>
        <w:bidi w:val="0"/>
        <w:spacing w:line="23" w:lineRule="atLeast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Reviewing </w:t>
      </w:r>
      <w:r w:rsidR="000D2447" w:rsidRPr="00083C3C">
        <w:rPr>
          <w:rFonts w:ascii="Tahoma" w:hAnsi="Tahoma" w:cs="Tahoma"/>
          <w:iCs/>
          <w:lang w:eastAsia="en-US"/>
        </w:rPr>
        <w:t xml:space="preserve">the various types of </w:t>
      </w:r>
      <w:r w:rsidR="00BC1EA0" w:rsidRPr="00083C3C">
        <w:rPr>
          <w:rFonts w:ascii="Tahoma" w:hAnsi="Tahoma" w:cs="Tahoma"/>
          <w:iCs/>
          <w:lang w:eastAsia="en-US"/>
        </w:rPr>
        <w:t>firms</w:t>
      </w:r>
      <w:r w:rsidR="008241C9" w:rsidRPr="00083C3C">
        <w:rPr>
          <w:rFonts w:ascii="Tahoma" w:hAnsi="Tahoma" w:cs="Tahoma"/>
          <w:iCs/>
          <w:lang w:eastAsia="en-US"/>
        </w:rPr>
        <w:t xml:space="preserve"> </w:t>
      </w:r>
      <w:r w:rsidR="000D2447" w:rsidRPr="00083C3C">
        <w:rPr>
          <w:rFonts w:ascii="Tahoma" w:hAnsi="Tahoma" w:cs="Tahoma"/>
          <w:iCs/>
          <w:lang w:eastAsia="en-US"/>
        </w:rPr>
        <w:t>&amp; industries that will be covered in the course.</w:t>
      </w:r>
    </w:p>
    <w:p w:rsidR="00C759DA" w:rsidRPr="00083C3C" w:rsidRDefault="00C759DA" w:rsidP="00D61CF2">
      <w:pPr>
        <w:bidi w:val="0"/>
        <w:spacing w:line="23" w:lineRule="atLeast"/>
        <w:rPr>
          <w:rFonts w:ascii="Tahoma" w:hAnsi="Tahoma" w:cs="Tahoma"/>
          <w:iCs/>
          <w:lang w:eastAsia="en-US"/>
        </w:rPr>
      </w:pPr>
    </w:p>
    <w:p w:rsidR="00B17914" w:rsidRPr="00B17914" w:rsidRDefault="00BB5A52" w:rsidP="00B17914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New venture funding: This session will cover the startup funding investment landscape including seed, early stage, and venture capital (VC) investment. </w:t>
      </w:r>
      <w:r w:rsidR="00B17914" w:rsidRPr="00B17914">
        <w:rPr>
          <w:rFonts w:ascii="Tahoma" w:hAnsi="Tahoma" w:cs="Tahoma"/>
          <w:iCs/>
          <w:lang w:eastAsia="en-US"/>
        </w:rPr>
        <w:t>This session will also cover how investors valuate early stage companies, and relevant sources of funding due to the Coronavirus pandemic.</w:t>
      </w:r>
    </w:p>
    <w:p w:rsidR="00C759DA" w:rsidRPr="00083C3C" w:rsidRDefault="00C759DA" w:rsidP="00270701">
      <w:pPr>
        <w:bidi w:val="0"/>
        <w:spacing w:line="23" w:lineRule="atLeast"/>
        <w:rPr>
          <w:rFonts w:ascii="Tahoma" w:hAnsi="Tahoma" w:cs="Tahoma"/>
          <w:iCs/>
          <w:lang w:eastAsia="en-US"/>
        </w:rPr>
      </w:pPr>
    </w:p>
    <w:p w:rsidR="000D2447" w:rsidRPr="00083C3C" w:rsidRDefault="000D2447" w:rsidP="00D61CF2">
      <w:pPr>
        <w:bidi w:val="0"/>
        <w:spacing w:line="23" w:lineRule="atLeast"/>
        <w:rPr>
          <w:rFonts w:ascii="Tahoma" w:hAnsi="Tahoma" w:cs="Tahoma"/>
          <w:lang w:eastAsia="en-US"/>
        </w:rPr>
      </w:pPr>
    </w:p>
    <w:p w:rsidR="00A351AC" w:rsidRPr="00083C3C" w:rsidRDefault="000D2447" w:rsidP="00D61CF2">
      <w:pPr>
        <w:bidi w:val="0"/>
        <w:spacing w:line="23" w:lineRule="atLeast"/>
        <w:rPr>
          <w:rFonts w:ascii="Tahoma" w:hAnsi="Tahoma" w:cs="Tahoma"/>
          <w:b/>
          <w:bCs/>
          <w:iCs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Speaker: </w:t>
      </w:r>
      <w:r w:rsidR="00DC529B" w:rsidRPr="00083C3C">
        <w:rPr>
          <w:rFonts w:ascii="Tahoma" w:hAnsi="Tahoma" w:cs="Tahoma"/>
          <w:lang w:eastAsia="en-US"/>
        </w:rPr>
        <w:t>Dr. Barak Ben-Avinoam</w:t>
      </w:r>
      <w:r w:rsidR="00F249AB" w:rsidRPr="00083C3C">
        <w:rPr>
          <w:rFonts w:ascii="Tahoma" w:hAnsi="Tahoma" w:cs="Tahoma"/>
          <w:lang w:eastAsia="en-US"/>
        </w:rPr>
        <w:t xml:space="preserve"> </w:t>
      </w:r>
      <w:r w:rsidR="00F249AB" w:rsidRPr="00083C3C">
        <w:rPr>
          <w:rFonts w:ascii="Tahoma" w:hAnsi="Tahoma" w:cs="Tahoma"/>
          <w:iCs/>
          <w:noProof/>
          <w:lang w:eastAsia="en-US" w:bidi="ar-SA"/>
        </w:rPr>
        <w:drawing>
          <wp:inline distT="0" distB="0" distL="0" distR="0" wp14:anchorId="2AF294BC" wp14:editId="49332DEF">
            <wp:extent cx="182880" cy="182880"/>
            <wp:effectExtent l="0" t="0" r="0" b="0"/>
            <wp:docPr id="9" name="Picture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6"/>
                    </pic:cNvPr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03DF" w:rsidRPr="00083C3C">
        <w:rPr>
          <w:rFonts w:ascii="Tahoma" w:hAnsi="Tahoma" w:cs="Tahoma"/>
          <w:b/>
          <w:lang w:eastAsia="en-US"/>
        </w:rPr>
        <w:br/>
      </w:r>
    </w:p>
    <w:p w:rsidR="00A351AC" w:rsidRPr="00083C3C" w:rsidRDefault="008200F8" w:rsidP="00DC529B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2.</w:t>
      </w:r>
    </w:p>
    <w:p w:rsidR="00C759DA" w:rsidRPr="00083C3C" w:rsidRDefault="00BB5A52" w:rsidP="00DA6332">
      <w:pPr>
        <w:bidi w:val="0"/>
        <w:spacing w:line="23" w:lineRule="atLeast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>Founder and employment issues: This session will cover founder</w:t>
      </w:r>
      <w:r w:rsidR="00137FE9" w:rsidRPr="00083C3C">
        <w:rPr>
          <w:rFonts w:ascii="Tahoma" w:hAnsi="Tahoma" w:cs="Tahoma"/>
          <w:iCs/>
          <w:lang w:eastAsia="en-US"/>
        </w:rPr>
        <w:t>’</w:t>
      </w:r>
      <w:r w:rsidRPr="00083C3C">
        <w:rPr>
          <w:rFonts w:ascii="Tahoma" w:hAnsi="Tahoma" w:cs="Tahoma"/>
          <w:iCs/>
          <w:lang w:eastAsia="en-US"/>
        </w:rPr>
        <w:t>s agreements, employee compensation and stock ownership, as well as other legal issues and agreements.</w:t>
      </w:r>
    </w:p>
    <w:p w:rsidR="000D2447" w:rsidRPr="00083C3C" w:rsidRDefault="000D2447" w:rsidP="00D61CF2">
      <w:pPr>
        <w:bidi w:val="0"/>
        <w:spacing w:line="23" w:lineRule="atLeast"/>
        <w:rPr>
          <w:rFonts w:ascii="Tahoma" w:hAnsi="Tahoma" w:cs="Tahoma"/>
          <w:iCs/>
          <w:lang w:eastAsia="en-US"/>
        </w:rPr>
      </w:pPr>
    </w:p>
    <w:p w:rsidR="00F249AB" w:rsidRPr="00083C3C" w:rsidRDefault="000D2447" w:rsidP="00F249AB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lang w:eastAsia="en-US"/>
        </w:rPr>
        <w:t>Guest Speaker:</w:t>
      </w:r>
      <w:r w:rsidR="00D61CF2" w:rsidRPr="00083C3C">
        <w:rPr>
          <w:rFonts w:ascii="Tahoma" w:hAnsi="Tahoma" w:cs="Tahoma"/>
          <w:lang w:eastAsia="en-US"/>
        </w:rPr>
        <w:t xml:space="preserve"> </w:t>
      </w:r>
      <w:r w:rsidR="00543338" w:rsidRPr="00083C3C">
        <w:rPr>
          <w:rFonts w:ascii="Tahoma" w:hAnsi="Tahoma" w:cs="Tahoma"/>
          <w:iCs/>
          <w:lang w:eastAsia="en-US"/>
        </w:rPr>
        <w:t>TBD</w:t>
      </w:r>
    </w:p>
    <w:p w:rsidR="00A351AC" w:rsidRPr="00083C3C" w:rsidRDefault="000D03DF" w:rsidP="00F249AB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br/>
      </w:r>
    </w:p>
    <w:p w:rsidR="00874E0B" w:rsidRPr="00083C3C" w:rsidRDefault="008200F8" w:rsidP="00DC529B">
      <w:pPr>
        <w:bidi w:val="0"/>
        <w:spacing w:line="23" w:lineRule="atLeast"/>
        <w:jc w:val="both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3.</w:t>
      </w:r>
    </w:p>
    <w:p w:rsidR="00B17914" w:rsidRPr="00B17914" w:rsidRDefault="00BB5A52" w:rsidP="00B17914">
      <w:pPr>
        <w:bidi w:val="0"/>
        <w:spacing w:line="276" w:lineRule="auto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>Innovation and Ideation: This session will cover tools and strategies for inno</w:t>
      </w:r>
      <w:r w:rsidR="00B17914">
        <w:rPr>
          <w:rFonts w:ascii="Tahoma" w:hAnsi="Tahoma" w:cs="Tahoma"/>
          <w:iCs/>
          <w:lang w:eastAsia="en-US"/>
        </w:rPr>
        <w:t xml:space="preserve">vation and how </w:t>
      </w:r>
      <w:r w:rsidRPr="00083C3C">
        <w:rPr>
          <w:rFonts w:ascii="Tahoma" w:hAnsi="Tahoma" w:cs="Tahoma"/>
          <w:iCs/>
          <w:lang w:eastAsia="en-US"/>
        </w:rPr>
        <w:t>industry leaders stay ahead in technology development.</w:t>
      </w:r>
      <w:r w:rsidR="00B17914">
        <w:rPr>
          <w:rFonts w:ascii="Tahoma" w:hAnsi="Tahoma" w:cs="Tahoma"/>
          <w:iCs/>
          <w:lang w:eastAsia="en-US"/>
        </w:rPr>
        <w:t xml:space="preserve"> Also, n</w:t>
      </w:r>
      <w:r w:rsidR="00B17914" w:rsidRPr="00B17914">
        <w:rPr>
          <w:rFonts w:ascii="Tahoma" w:hAnsi="Tahoma" w:cs="Tahoma"/>
          <w:iCs/>
          <w:lang w:eastAsia="en-US"/>
        </w:rPr>
        <w:t>ew problems lead to new ideas: how founders change their original idea to pursue Covid-19 solutions.</w:t>
      </w:r>
    </w:p>
    <w:p w:rsidR="00F47BAA" w:rsidRPr="00083C3C" w:rsidRDefault="00F47BAA" w:rsidP="00F47BAA">
      <w:pPr>
        <w:bidi w:val="0"/>
        <w:spacing w:line="276" w:lineRule="auto"/>
        <w:jc w:val="both"/>
        <w:rPr>
          <w:rFonts w:ascii="Tahoma" w:hAnsi="Tahoma" w:cs="Tahoma"/>
          <w:iCs/>
          <w:lang w:eastAsia="en-US"/>
        </w:rPr>
      </w:pPr>
    </w:p>
    <w:p w:rsidR="00F86139" w:rsidRPr="00083C3C" w:rsidRDefault="00F86139" w:rsidP="00D61CF2">
      <w:pPr>
        <w:bidi w:val="0"/>
        <w:spacing w:line="23" w:lineRule="atLeast"/>
        <w:rPr>
          <w:rFonts w:ascii="Tahoma" w:hAnsi="Tahoma" w:cs="Tahoma"/>
          <w:iCs/>
          <w:lang w:eastAsia="en-US"/>
        </w:rPr>
      </w:pPr>
    </w:p>
    <w:p w:rsidR="00A351AC" w:rsidRPr="00083C3C" w:rsidRDefault="00F86139" w:rsidP="00D61CF2">
      <w:pPr>
        <w:bidi w:val="0"/>
        <w:spacing w:line="23" w:lineRule="atLeast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Guest Speaker: </w:t>
      </w:r>
      <w:r w:rsidR="00543338" w:rsidRPr="00083C3C">
        <w:rPr>
          <w:rFonts w:ascii="Tahoma" w:hAnsi="Tahoma" w:cs="Tahoma"/>
          <w:lang w:eastAsia="en-US"/>
        </w:rPr>
        <w:t>TBD</w:t>
      </w:r>
    </w:p>
    <w:p w:rsidR="00933DE8" w:rsidRPr="00083C3C" w:rsidRDefault="00933DE8" w:rsidP="00933DE8">
      <w:pPr>
        <w:bidi w:val="0"/>
        <w:spacing w:line="23" w:lineRule="atLeast"/>
        <w:rPr>
          <w:rFonts w:ascii="Tahoma" w:hAnsi="Tahoma" w:cs="Tahoma"/>
          <w:b/>
          <w:lang w:eastAsia="en-US"/>
        </w:rPr>
      </w:pPr>
    </w:p>
    <w:p w:rsidR="00F07AC1" w:rsidRPr="00083C3C" w:rsidRDefault="00F07AC1">
      <w:pPr>
        <w:bidi w:val="0"/>
        <w:rPr>
          <w:rFonts w:ascii="Tahoma" w:hAnsi="Tahoma" w:cs="Tahoma"/>
          <w:b/>
          <w:lang w:eastAsia="en-US"/>
        </w:rPr>
      </w:pPr>
      <w:r w:rsidRPr="00083C3C">
        <w:rPr>
          <w:rFonts w:ascii="Tahoma" w:hAnsi="Tahoma" w:cs="Tahoma"/>
          <w:b/>
          <w:lang w:eastAsia="en-US"/>
        </w:rPr>
        <w:br w:type="page"/>
      </w:r>
    </w:p>
    <w:p w:rsidR="00A351AC" w:rsidRPr="00083C3C" w:rsidRDefault="008200F8" w:rsidP="00DC529B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b/>
          <w:lang w:eastAsia="en-US"/>
        </w:rPr>
        <w:lastRenderedPageBreak/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4.</w:t>
      </w:r>
    </w:p>
    <w:p w:rsidR="00F86139" w:rsidRPr="00083C3C" w:rsidRDefault="00BB5A52" w:rsidP="00DA6332">
      <w:pPr>
        <w:bidi w:val="0"/>
        <w:spacing w:line="23" w:lineRule="atLeast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Intellectual Property (IP) Issues: This session will cover intellectual property law, and legal strategy for protecting technology and innovation in new </w:t>
      </w:r>
      <w:r w:rsidR="00B17914" w:rsidRPr="00B17914">
        <w:rPr>
          <w:rFonts w:ascii="Tahoma" w:hAnsi="Tahoma" w:cs="Tahoma"/>
          <w:iCs/>
          <w:lang w:eastAsia="en-US"/>
        </w:rPr>
        <w:t xml:space="preserve">and existing </w:t>
      </w:r>
      <w:r w:rsidRPr="00083C3C">
        <w:rPr>
          <w:rFonts w:ascii="Tahoma" w:hAnsi="Tahoma" w:cs="Tahoma"/>
          <w:iCs/>
          <w:lang w:eastAsia="en-US"/>
        </w:rPr>
        <w:t>ventures.</w:t>
      </w:r>
    </w:p>
    <w:p w:rsidR="00F86139" w:rsidRPr="00083C3C" w:rsidRDefault="00F86139" w:rsidP="00D61CF2">
      <w:pPr>
        <w:bidi w:val="0"/>
        <w:spacing w:line="23" w:lineRule="atLeast"/>
        <w:rPr>
          <w:rFonts w:ascii="Tahoma" w:hAnsi="Tahoma" w:cs="Tahoma"/>
          <w:iCs/>
          <w:lang w:eastAsia="en-US"/>
        </w:rPr>
      </w:pPr>
    </w:p>
    <w:p w:rsidR="00A351AC" w:rsidRPr="00083C3C" w:rsidRDefault="00101C2D" w:rsidP="004248BC">
      <w:pPr>
        <w:bidi w:val="0"/>
        <w:spacing w:line="23" w:lineRule="atLeast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Guest Speaker: </w:t>
      </w:r>
      <w:r w:rsidR="00543338" w:rsidRPr="00083C3C">
        <w:rPr>
          <w:rFonts w:ascii="Tahoma" w:hAnsi="Tahoma" w:cs="Tahoma"/>
          <w:lang w:eastAsia="en-US"/>
        </w:rPr>
        <w:t>TBD</w:t>
      </w:r>
    </w:p>
    <w:p w:rsidR="00A351AC" w:rsidRPr="00083C3C" w:rsidRDefault="00FD28F8" w:rsidP="00DC529B">
      <w:pPr>
        <w:bidi w:val="0"/>
        <w:spacing w:line="23" w:lineRule="atLeast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b/>
          <w:lang w:eastAsia="en-US"/>
        </w:rPr>
        <w:br/>
      </w:r>
      <w:r w:rsidR="008200F8"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5.</w:t>
      </w:r>
    </w:p>
    <w:p w:rsidR="003D53DF" w:rsidRPr="00083C3C" w:rsidRDefault="00BB5A52" w:rsidP="003D53DF">
      <w:pPr>
        <w:bidi w:val="0"/>
        <w:spacing w:line="23" w:lineRule="atLeast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Product Market fit: This session will cover the importance of </w:t>
      </w:r>
      <w:r w:rsidR="00FD28F8" w:rsidRPr="00083C3C">
        <w:rPr>
          <w:rFonts w:ascii="Tahoma" w:hAnsi="Tahoma" w:cs="Tahoma"/>
          <w:iCs/>
          <w:lang w:eastAsia="en-US"/>
        </w:rPr>
        <w:t>a ne</w:t>
      </w:r>
      <w:r w:rsidR="00F07AC1" w:rsidRPr="00083C3C">
        <w:rPr>
          <w:rFonts w:ascii="Tahoma" w:hAnsi="Tahoma" w:cs="Tahoma"/>
          <w:iCs/>
          <w:lang w:eastAsia="en-US"/>
        </w:rPr>
        <w:t>w venture’s value proposition and how to analyze</w:t>
      </w:r>
      <w:r w:rsidR="00FD28F8" w:rsidRPr="00083C3C">
        <w:rPr>
          <w:rFonts w:ascii="Tahoma" w:hAnsi="Tahoma" w:cs="Tahoma"/>
          <w:iCs/>
          <w:lang w:eastAsia="en-US"/>
        </w:rPr>
        <w:t xml:space="preserve"> the key underlying assumptions that explain why a customer will use your product.</w:t>
      </w:r>
      <w:r w:rsidR="00B17914">
        <w:rPr>
          <w:rFonts w:ascii="Tahoma" w:hAnsi="Tahoma" w:cs="Tahoma"/>
          <w:iCs/>
          <w:lang w:eastAsia="en-US"/>
        </w:rPr>
        <w:t xml:space="preserve"> </w:t>
      </w:r>
      <w:proofErr w:type="gramStart"/>
      <w:r w:rsidR="00B17914" w:rsidRPr="00B17914">
        <w:rPr>
          <w:rFonts w:ascii="Tahoma" w:hAnsi="Tahoma" w:cs="Tahoma"/>
          <w:iCs/>
          <w:lang w:eastAsia="en-US"/>
        </w:rPr>
        <w:t>How to measure and optimize PMF.</w:t>
      </w:r>
      <w:proofErr w:type="gramEnd"/>
    </w:p>
    <w:p w:rsidR="00101C2D" w:rsidRPr="00083C3C" w:rsidRDefault="00101C2D" w:rsidP="00FD28F8">
      <w:pPr>
        <w:bidi w:val="0"/>
        <w:rPr>
          <w:rFonts w:ascii="Tahoma" w:hAnsi="Tahoma" w:cs="Tahoma"/>
          <w:lang w:eastAsia="en-US"/>
        </w:rPr>
      </w:pPr>
    </w:p>
    <w:p w:rsidR="00FD28F8" w:rsidRPr="00083C3C" w:rsidRDefault="00FD28F8" w:rsidP="00FD28F8">
      <w:pPr>
        <w:bidi w:val="0"/>
        <w:spacing w:line="23" w:lineRule="atLeast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Guest Speaker: </w:t>
      </w:r>
      <w:r w:rsidR="00543338" w:rsidRPr="00083C3C">
        <w:rPr>
          <w:rFonts w:ascii="Tahoma" w:hAnsi="Tahoma" w:cs="Tahoma"/>
          <w:lang w:eastAsia="en-US"/>
        </w:rPr>
        <w:t>TBD</w:t>
      </w:r>
      <w:r w:rsidR="00F249AB" w:rsidRPr="00083C3C">
        <w:rPr>
          <w:rFonts w:ascii="Tahoma" w:hAnsi="Tahoma" w:cs="Tahoma"/>
          <w:lang w:eastAsia="en-US"/>
        </w:rPr>
        <w:t xml:space="preserve"> </w:t>
      </w:r>
    </w:p>
    <w:p w:rsidR="00FD28F8" w:rsidRPr="00083C3C" w:rsidRDefault="00FD28F8" w:rsidP="00FD28F8">
      <w:pPr>
        <w:bidi w:val="0"/>
        <w:rPr>
          <w:rFonts w:ascii="Tahoma" w:hAnsi="Tahoma" w:cs="Tahoma"/>
          <w:lang w:eastAsia="en-US"/>
        </w:rPr>
      </w:pPr>
    </w:p>
    <w:p w:rsidR="00874E0B" w:rsidRPr="00083C3C" w:rsidRDefault="008200F8" w:rsidP="00101C2D">
      <w:pPr>
        <w:bidi w:val="0"/>
        <w:spacing w:line="276" w:lineRule="auto"/>
        <w:rPr>
          <w:rFonts w:ascii="Tahoma" w:hAnsi="Tahoma" w:cs="Tahoma"/>
          <w:b/>
          <w:lang w:eastAsia="en-US"/>
        </w:rPr>
      </w:pPr>
      <w:r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0D03DF" w:rsidRPr="00083C3C">
        <w:rPr>
          <w:rFonts w:ascii="Tahoma" w:hAnsi="Tahoma" w:cs="Tahoma"/>
          <w:b/>
          <w:lang w:eastAsia="en-US"/>
        </w:rPr>
        <w:t>6.</w:t>
      </w:r>
    </w:p>
    <w:p w:rsidR="003D53DF" w:rsidRPr="00083C3C" w:rsidRDefault="00FD28F8" w:rsidP="003D53DF">
      <w:pPr>
        <w:bidi w:val="0"/>
        <w:spacing w:line="23" w:lineRule="atLeast"/>
        <w:jc w:val="both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>Crisis Management</w:t>
      </w:r>
      <w:r w:rsidRPr="00083C3C">
        <w:rPr>
          <w:rFonts w:ascii="Tahoma" w:hAnsi="Tahoma" w:cs="Tahoma"/>
          <w:lang w:eastAsia="en-US"/>
        </w:rPr>
        <w:t>: This session will focus on several example</w:t>
      </w:r>
      <w:r w:rsidR="00B17914">
        <w:rPr>
          <w:rFonts w:ascii="Tahoma" w:hAnsi="Tahoma" w:cs="Tahoma"/>
          <w:lang w:eastAsia="en-US"/>
        </w:rPr>
        <w:t>s of company crises and strategies</w:t>
      </w:r>
      <w:r w:rsidRPr="00083C3C">
        <w:rPr>
          <w:rFonts w:ascii="Tahoma" w:hAnsi="Tahoma" w:cs="Tahoma"/>
          <w:lang w:eastAsia="en-US"/>
        </w:rPr>
        <w:t xml:space="preserve"> for dealing with unexpected events that can paralyze normal operations.</w:t>
      </w:r>
    </w:p>
    <w:p w:rsidR="00101C2D" w:rsidRPr="00083C3C" w:rsidRDefault="00101C2D" w:rsidP="00101C2D">
      <w:pPr>
        <w:bidi w:val="0"/>
        <w:spacing w:line="276" w:lineRule="auto"/>
        <w:rPr>
          <w:rFonts w:ascii="Tahoma" w:hAnsi="Tahoma" w:cs="Tahoma"/>
          <w:iCs/>
          <w:lang w:eastAsia="en-US"/>
        </w:rPr>
      </w:pPr>
    </w:p>
    <w:p w:rsidR="00A351AC" w:rsidRPr="00083C3C" w:rsidRDefault="00101C2D" w:rsidP="00F249AB">
      <w:pPr>
        <w:bidi w:val="0"/>
        <w:spacing w:line="23" w:lineRule="atLeast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Guest Speaker: </w:t>
      </w:r>
      <w:r w:rsidR="00543338" w:rsidRPr="00083C3C">
        <w:rPr>
          <w:rFonts w:ascii="Tahoma" w:hAnsi="Tahoma" w:cs="Tahoma"/>
          <w:lang w:eastAsia="en-US"/>
        </w:rPr>
        <w:t>TBD</w:t>
      </w:r>
    </w:p>
    <w:p w:rsidR="00101C2D" w:rsidRPr="00083C3C" w:rsidRDefault="00101C2D" w:rsidP="00101C2D">
      <w:pPr>
        <w:bidi w:val="0"/>
        <w:spacing w:line="276" w:lineRule="auto"/>
        <w:jc w:val="both"/>
        <w:rPr>
          <w:rFonts w:ascii="Tahoma" w:hAnsi="Tahoma" w:cs="Tahoma"/>
          <w:b/>
          <w:lang w:eastAsia="en-US"/>
        </w:rPr>
      </w:pPr>
    </w:p>
    <w:p w:rsidR="000D03DF" w:rsidRPr="00083C3C" w:rsidRDefault="008200F8" w:rsidP="00D61CF2">
      <w:pPr>
        <w:bidi w:val="0"/>
        <w:spacing w:line="276" w:lineRule="auto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b/>
          <w:lang w:eastAsia="en-US"/>
        </w:rPr>
        <w:t>Session</w:t>
      </w:r>
      <w:r w:rsidR="00101C2D" w:rsidRPr="00083C3C">
        <w:rPr>
          <w:rFonts w:ascii="Tahoma" w:hAnsi="Tahoma" w:cs="Tahoma"/>
          <w:b/>
          <w:lang w:eastAsia="en-US"/>
        </w:rPr>
        <w:t xml:space="preserve"> </w:t>
      </w:r>
      <w:r w:rsidR="00137FE9" w:rsidRPr="00083C3C">
        <w:rPr>
          <w:rFonts w:ascii="Tahoma" w:hAnsi="Tahoma" w:cs="Tahoma"/>
          <w:b/>
          <w:lang w:eastAsia="en-US"/>
        </w:rPr>
        <w:t>7.</w:t>
      </w:r>
    </w:p>
    <w:p w:rsidR="00101C2D" w:rsidRPr="00083C3C" w:rsidRDefault="00FD28F8" w:rsidP="00101C2D">
      <w:pPr>
        <w:bidi w:val="0"/>
        <w:spacing w:line="276" w:lineRule="auto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Ethics and Leadership: This session </w:t>
      </w:r>
      <w:r w:rsidR="00137FE9" w:rsidRPr="00083C3C">
        <w:rPr>
          <w:rFonts w:ascii="Tahoma" w:hAnsi="Tahoma" w:cs="Tahoma"/>
          <w:iCs/>
          <w:lang w:eastAsia="en-US"/>
        </w:rPr>
        <w:t xml:space="preserve">will focus on ethical questions, value conflicts, </w:t>
      </w:r>
      <w:r w:rsidRPr="00083C3C">
        <w:rPr>
          <w:rFonts w:ascii="Tahoma" w:hAnsi="Tahoma" w:cs="Tahoma"/>
          <w:iCs/>
          <w:lang w:eastAsia="en-US"/>
        </w:rPr>
        <w:t xml:space="preserve">and leadership </w:t>
      </w:r>
      <w:r w:rsidR="00B17914">
        <w:rPr>
          <w:rFonts w:ascii="Tahoma" w:hAnsi="Tahoma" w:cs="Tahoma"/>
          <w:iCs/>
          <w:lang w:eastAsia="en-US"/>
        </w:rPr>
        <w:t>role in such conflicts</w:t>
      </w:r>
      <w:bookmarkStart w:id="1" w:name="_GoBack"/>
      <w:bookmarkEnd w:id="1"/>
      <w:r w:rsidR="00101C2D" w:rsidRPr="00083C3C">
        <w:rPr>
          <w:rFonts w:ascii="Tahoma" w:hAnsi="Tahoma" w:cs="Tahoma"/>
          <w:iCs/>
          <w:lang w:eastAsia="en-US"/>
        </w:rPr>
        <w:t>.</w:t>
      </w:r>
      <w:r w:rsidRPr="00083C3C">
        <w:rPr>
          <w:rFonts w:ascii="Tahoma" w:hAnsi="Tahoma" w:cs="Tahoma"/>
          <w:iCs/>
          <w:lang w:eastAsia="en-US"/>
        </w:rPr>
        <w:t xml:space="preserve"> </w:t>
      </w:r>
    </w:p>
    <w:p w:rsidR="00101C2D" w:rsidRPr="00083C3C" w:rsidRDefault="00101C2D" w:rsidP="00101C2D">
      <w:pPr>
        <w:bidi w:val="0"/>
        <w:spacing w:line="276" w:lineRule="auto"/>
        <w:rPr>
          <w:rFonts w:ascii="Tahoma" w:hAnsi="Tahoma" w:cs="Tahoma"/>
          <w:iCs/>
          <w:lang w:eastAsia="en-US"/>
        </w:rPr>
      </w:pPr>
    </w:p>
    <w:p w:rsidR="00101C2D" w:rsidRPr="00083C3C" w:rsidRDefault="00101C2D" w:rsidP="004248BC">
      <w:pPr>
        <w:bidi w:val="0"/>
        <w:spacing w:line="23" w:lineRule="atLeast"/>
        <w:rPr>
          <w:rFonts w:ascii="Tahoma" w:hAnsi="Tahoma" w:cs="Tahoma"/>
          <w:lang w:eastAsia="en-US"/>
        </w:rPr>
      </w:pPr>
      <w:r w:rsidRPr="00083C3C">
        <w:rPr>
          <w:rFonts w:ascii="Tahoma" w:hAnsi="Tahoma" w:cs="Tahoma"/>
          <w:lang w:eastAsia="en-US"/>
        </w:rPr>
        <w:t xml:space="preserve">Guest Speaker: </w:t>
      </w:r>
      <w:r w:rsidR="00543338" w:rsidRPr="00083C3C">
        <w:rPr>
          <w:rFonts w:ascii="Tahoma" w:hAnsi="Tahoma" w:cs="Tahoma"/>
          <w:lang w:eastAsia="en-US"/>
        </w:rPr>
        <w:t>TBD</w:t>
      </w:r>
    </w:p>
    <w:p w:rsidR="00611D7B" w:rsidRPr="00083C3C" w:rsidRDefault="00611D7B" w:rsidP="00D61CF2">
      <w:pPr>
        <w:bidi w:val="0"/>
        <w:spacing w:line="276" w:lineRule="auto"/>
        <w:rPr>
          <w:rFonts w:ascii="Tahoma" w:hAnsi="Tahoma" w:cs="Tahoma"/>
          <w:iCs/>
          <w:lang w:eastAsia="en-US"/>
        </w:rPr>
      </w:pPr>
    </w:p>
    <w:p w:rsidR="00611D7B" w:rsidRPr="00083C3C" w:rsidRDefault="00611D7B" w:rsidP="00DA6332">
      <w:pPr>
        <w:bidi w:val="0"/>
        <w:spacing w:line="276" w:lineRule="auto"/>
        <w:ind w:left="340" w:hanging="340"/>
        <w:jc w:val="both"/>
        <w:rPr>
          <w:rFonts w:ascii="Tahoma" w:hAnsi="Tahoma" w:cs="Tahoma"/>
          <w:iCs/>
          <w:lang w:eastAsia="en-US"/>
        </w:rPr>
      </w:pPr>
      <w:r w:rsidRPr="00083C3C">
        <w:rPr>
          <w:rFonts w:ascii="Tahoma" w:hAnsi="Tahoma" w:cs="Tahoma"/>
          <w:iCs/>
          <w:lang w:eastAsia="en-US"/>
        </w:rPr>
        <w:t xml:space="preserve">* </w:t>
      </w:r>
      <w:r w:rsidR="009D54AB" w:rsidRPr="00083C3C">
        <w:rPr>
          <w:rFonts w:ascii="Tahoma" w:hAnsi="Tahoma" w:cs="Tahoma"/>
          <w:iCs/>
          <w:lang w:eastAsia="en-US"/>
        </w:rPr>
        <w:t>The plan is subject to last minutes changes in case of unexpected circumstances that are beyond the control of our distinguished speakers.</w:t>
      </w:r>
    </w:p>
    <w:p w:rsidR="000D03DF" w:rsidRPr="00083C3C" w:rsidRDefault="000D03DF" w:rsidP="00D61CF2">
      <w:pPr>
        <w:bidi w:val="0"/>
        <w:spacing w:line="276" w:lineRule="auto"/>
        <w:rPr>
          <w:rFonts w:ascii="Tahoma" w:hAnsi="Tahoma" w:cs="Tahoma"/>
          <w:b/>
          <w:bCs/>
          <w:sz w:val="40"/>
          <w:szCs w:val="40"/>
          <w:u w:val="single"/>
          <w:lang w:eastAsia="en-US"/>
        </w:rPr>
      </w:pPr>
    </w:p>
    <w:p w:rsidR="0054660D" w:rsidRPr="001C7382" w:rsidRDefault="0054660D" w:rsidP="00D61CF2">
      <w:pPr>
        <w:bidi w:val="0"/>
        <w:spacing w:line="276" w:lineRule="auto"/>
        <w:ind w:left="360"/>
        <w:rPr>
          <w:rFonts w:ascii="Arial" w:hAnsi="Arial" w:cs="Arial"/>
          <w:color w:val="000000"/>
          <w:rtl/>
        </w:rPr>
      </w:pPr>
    </w:p>
    <w:sectPr w:rsidR="0054660D" w:rsidRPr="001C7382" w:rsidSect="00AC2CF2">
      <w:headerReference w:type="default" r:id="rId18"/>
      <w:footerReference w:type="default" r:id="rId19"/>
      <w:endnotePr>
        <w:numFmt w:val="lowerLetter"/>
      </w:endnotePr>
      <w:pgSz w:w="11906" w:h="16838" w:code="9"/>
      <w:pgMar w:top="1440" w:right="1797" w:bottom="1531" w:left="1797" w:header="720" w:footer="849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F5C" w:rsidRDefault="00FA6F5C">
      <w:r>
        <w:separator/>
      </w:r>
    </w:p>
  </w:endnote>
  <w:endnote w:type="continuationSeparator" w:id="0">
    <w:p w:rsidR="00FA6F5C" w:rsidRDefault="00F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David">
    <w:altName w:val="Didot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F5C" w:rsidRDefault="00FA6F5C" w:rsidP="00AC2CF2">
    <w:pPr>
      <w:pStyle w:val="Footer"/>
      <w:bidi w:val="0"/>
      <w:jc w:val="center"/>
      <w:rPr>
        <w:rFonts w:asciiTheme="minorHAnsi" w:hAnsiTheme="minorHAnsi"/>
      </w:rPr>
    </w:pPr>
    <w:r>
      <w:rPr>
        <w:rFonts w:asciiTheme="minorHAnsi" w:hAnsiTheme="minorHAnsi"/>
      </w:rPr>
      <w:t>_____________________________________________________________________</w:t>
    </w:r>
  </w:p>
  <w:p w:rsidR="00FA6F5C" w:rsidRPr="00AC2CF2" w:rsidRDefault="00FA6F5C" w:rsidP="00933DE8">
    <w:pPr>
      <w:pStyle w:val="Footer"/>
      <w:bidi w:val="0"/>
      <w:jc w:val="center"/>
      <w:rPr>
        <w:rFonts w:asciiTheme="minorHAnsi" w:hAnsiTheme="minorHAnsi"/>
      </w:rPr>
    </w:pPr>
    <w:sdt>
      <w:sdtPr>
        <w:rPr>
          <w:rFonts w:asciiTheme="minorHAnsi" w:hAnsiTheme="minorHAnsi"/>
        </w:rPr>
        <w:id w:val="-1303616841"/>
        <w:docPartObj>
          <w:docPartGallery w:val="Page Numbers (Bottom of Page)"/>
          <w:docPartUnique/>
        </w:docPartObj>
      </w:sdtPr>
      <w:sdtContent>
        <w:r w:rsidRPr="00AC2CF2">
          <w:rPr>
            <w:rFonts w:asciiTheme="minorHAnsi" w:hAnsiTheme="minorHAnsi"/>
          </w:rPr>
          <w:fldChar w:fldCharType="begin"/>
        </w:r>
        <w:r w:rsidRPr="00AC2CF2">
          <w:rPr>
            <w:rFonts w:asciiTheme="minorHAnsi" w:hAnsiTheme="minorHAnsi"/>
          </w:rPr>
          <w:instrText xml:space="preserve"> PAGE   \* MERGEFORMAT </w:instrText>
        </w:r>
        <w:r w:rsidRPr="00AC2CF2">
          <w:rPr>
            <w:rFonts w:asciiTheme="minorHAnsi" w:hAnsiTheme="minorHAnsi"/>
          </w:rPr>
          <w:fldChar w:fldCharType="separate"/>
        </w:r>
        <w:r w:rsidR="00B17914">
          <w:rPr>
            <w:rFonts w:asciiTheme="minorHAnsi" w:hAnsiTheme="minorHAnsi"/>
            <w:noProof/>
          </w:rPr>
          <w:t>7</w:t>
        </w:r>
        <w:r w:rsidRPr="00AC2CF2">
          <w:rPr>
            <w:rFonts w:asciiTheme="minorHAnsi" w:hAnsiTheme="minorHAnsi"/>
            <w:noProof/>
          </w:rPr>
          <w:fldChar w:fldCharType="end"/>
        </w:r>
        <w:r w:rsidRPr="00AC2CF2">
          <w:rPr>
            <w:rFonts w:asciiTheme="minorHAnsi" w:hAnsiTheme="minorHAnsi"/>
          </w:rPr>
          <w:t>/</w:t>
        </w:r>
        <w:r>
          <w:rPr>
            <w:rFonts w:asciiTheme="minorHAnsi" w:hAnsiTheme="minorHAnsi"/>
          </w:rPr>
          <w:t>7</w:t>
        </w:r>
      </w:sdtContent>
    </w:sdt>
  </w:p>
  <w:p w:rsidR="00FA6F5C" w:rsidRDefault="00FA6F5C" w:rsidP="001B38C2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F5C" w:rsidRDefault="00FA6F5C">
      <w:r>
        <w:separator/>
      </w:r>
    </w:p>
  </w:footnote>
  <w:footnote w:type="continuationSeparator" w:id="0">
    <w:p w:rsidR="00FA6F5C" w:rsidRDefault="00FA6F5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bidiVisual/>
      <w:tblW w:w="9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6608"/>
      <w:gridCol w:w="1216"/>
    </w:tblGrid>
    <w:tr w:rsidR="00FA6F5C" w:rsidTr="00A919B0">
      <w:trPr>
        <w:trHeight w:val="980"/>
        <w:jc w:val="center"/>
      </w:trPr>
      <w:tc>
        <w:tcPr>
          <w:tcW w:w="1256" w:type="dxa"/>
          <w:tcBorders>
            <w:bottom w:val="single" w:sz="4" w:space="0" w:color="auto"/>
          </w:tcBorders>
        </w:tcPr>
        <w:p w:rsidR="00FA6F5C" w:rsidRDefault="00FA6F5C" w:rsidP="00A919B0">
          <w:pPr>
            <w:jc w:val="center"/>
            <w:rPr>
              <w:rFonts w:cs="Tahoma"/>
              <w:b/>
              <w:bCs/>
              <w:rtl/>
            </w:rPr>
          </w:pPr>
          <w:r>
            <w:rPr>
              <w:noProof/>
            </w:rPr>
            <w:object w:dxaOrig="720" w:dyaOrig="940" w14:anchorId="167478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36pt;height:47pt;mso-width-percent:0;mso-height-percent:0;mso-width-percent:0;mso-height-percent:0" o:ole="" fillcolor="window">
                <v:imagedata r:id="rId1" o:title=""/>
              </v:shape>
              <o:OLEObject Type="Embed" ProgID="Word.Picture.8" ShapeID="_x0000_i1026" DrawAspect="Content" ObjectID="_1566807028" r:id="rId2"/>
            </w:object>
          </w:r>
        </w:p>
      </w:tc>
      <w:tc>
        <w:tcPr>
          <w:tcW w:w="6608" w:type="dxa"/>
          <w:tcBorders>
            <w:bottom w:val="single" w:sz="4" w:space="0" w:color="auto"/>
          </w:tcBorders>
        </w:tcPr>
        <w:p w:rsidR="00FA6F5C" w:rsidRPr="00131D08" w:rsidRDefault="00FA6F5C" w:rsidP="00A919B0">
          <w:pPr>
            <w:bidi w:val="0"/>
            <w:jc w:val="center"/>
            <w:rPr>
              <w:rFonts w:cs="Tahoma"/>
              <w:b/>
              <w:bCs/>
              <w:sz w:val="16"/>
              <w:szCs w:val="16"/>
            </w:rPr>
          </w:pPr>
        </w:p>
        <w:p w:rsidR="00FA6F5C" w:rsidRPr="00A919B0" w:rsidRDefault="00FA6F5C" w:rsidP="00131D08">
          <w:pPr>
            <w:bidi w:val="0"/>
            <w:jc w:val="center"/>
            <w:rPr>
              <w:rFonts w:cs="Tahoma"/>
              <w:b/>
              <w:bCs/>
            </w:rPr>
          </w:pPr>
          <w:r w:rsidRPr="00A919B0">
            <w:rPr>
              <w:rFonts w:cs="Tahoma"/>
              <w:b/>
              <w:bCs/>
            </w:rPr>
            <w:t>Technion – Israel Institute of Technology</w:t>
          </w:r>
        </w:p>
        <w:p w:rsidR="00FA6F5C" w:rsidRPr="00A919B0" w:rsidRDefault="00FA6F5C" w:rsidP="00A919B0">
          <w:pPr>
            <w:bidi w:val="0"/>
            <w:jc w:val="center"/>
            <w:rPr>
              <w:rFonts w:cs="Tahoma"/>
              <w:sz w:val="20"/>
              <w:szCs w:val="20"/>
              <w:rtl/>
            </w:rPr>
          </w:pPr>
          <w:r>
            <w:rPr>
              <w:rFonts w:cs="Tahoma"/>
              <w:sz w:val="20"/>
              <w:szCs w:val="20"/>
            </w:rPr>
            <w:t>T</w:t>
          </w:r>
          <w:r w:rsidRPr="00A919B0">
            <w:rPr>
              <w:rFonts w:cs="Tahoma"/>
              <w:sz w:val="20"/>
              <w:szCs w:val="20"/>
            </w:rPr>
            <w:t>he William M. Davidson Faculty of Industrial Engineering &amp; Management</w:t>
          </w:r>
        </w:p>
      </w:tc>
      <w:bookmarkStart w:id="2" w:name="_MON_1432212965"/>
      <w:bookmarkEnd w:id="2"/>
      <w:tc>
        <w:tcPr>
          <w:tcW w:w="1216" w:type="dxa"/>
          <w:tcBorders>
            <w:bottom w:val="single" w:sz="4" w:space="0" w:color="auto"/>
          </w:tcBorders>
        </w:tcPr>
        <w:p w:rsidR="00FA6F5C" w:rsidRDefault="00FA6F5C" w:rsidP="00A919B0">
          <w:pPr>
            <w:jc w:val="center"/>
            <w:rPr>
              <w:rFonts w:cs="Tahoma"/>
              <w:b/>
              <w:bCs/>
              <w:rtl/>
            </w:rPr>
          </w:pPr>
          <w:r>
            <w:rPr>
              <w:noProof/>
            </w:rPr>
            <w:object w:dxaOrig="990" w:dyaOrig="940" w14:anchorId="30D3E15D">
              <v:shape id="_x0000_i1027" type="#_x0000_t75" alt="" style="width:49.5pt;height:47pt;mso-width-percent:0;mso-height-percent:0;mso-width-percent:0;mso-height-percent:0" o:ole="" fillcolor="window">
                <v:imagedata r:id="rId3" o:title=""/>
              </v:shape>
              <o:OLEObject Type="Embed" ProgID="Word.Picture.8" ShapeID="_x0000_i1027" DrawAspect="Content" ObjectID="_1566807029" r:id="rId4"/>
            </w:object>
          </w:r>
        </w:p>
      </w:tc>
    </w:tr>
    <w:tr w:rsidR="00FA6F5C" w:rsidTr="00A919B0">
      <w:trPr>
        <w:trHeight w:val="251"/>
        <w:jc w:val="center"/>
      </w:trPr>
      <w:tc>
        <w:tcPr>
          <w:tcW w:w="9080" w:type="dxa"/>
          <w:gridSpan w:val="3"/>
          <w:tcBorders>
            <w:top w:val="single" w:sz="4" w:space="0" w:color="auto"/>
            <w:bottom w:val="single" w:sz="4" w:space="0" w:color="auto"/>
          </w:tcBorders>
        </w:tcPr>
        <w:p w:rsidR="00FA6F5C" w:rsidRDefault="00FA6F5C" w:rsidP="00A919B0">
          <w:pPr>
            <w:bidi w:val="0"/>
            <w:jc w:val="center"/>
          </w:pPr>
          <w:r>
            <w:rPr>
              <w:rFonts w:cs="Tahoma"/>
              <w:b/>
              <w:bCs/>
            </w:rPr>
            <w:t xml:space="preserve">MBA- Focusing on </w:t>
          </w:r>
          <w:r w:rsidRPr="00EF235D">
            <w:rPr>
              <w:rFonts w:cs="Tahoma"/>
              <w:b/>
              <w:bCs/>
            </w:rPr>
            <w:t>Management of Technology-Based Firms</w:t>
          </w:r>
        </w:p>
      </w:tc>
    </w:tr>
  </w:tbl>
  <w:p w:rsidR="00FA6F5C" w:rsidRPr="00995454" w:rsidRDefault="00FA6F5C" w:rsidP="00995454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pt;height:12pt" o:bullet="t">
        <v:imagedata r:id="rId1" o:title="msoDA28"/>
      </v:shape>
    </w:pict>
  </w:numPicBullet>
  <w:abstractNum w:abstractNumId="0">
    <w:nsid w:val="056E737F"/>
    <w:multiLevelType w:val="hybridMultilevel"/>
    <w:tmpl w:val="599C1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EE6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B69AA"/>
    <w:multiLevelType w:val="hybridMultilevel"/>
    <w:tmpl w:val="E97A9BB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4A96"/>
    <w:multiLevelType w:val="hybridMultilevel"/>
    <w:tmpl w:val="456C9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97762"/>
    <w:multiLevelType w:val="hybridMultilevel"/>
    <w:tmpl w:val="92484DCE"/>
    <w:lvl w:ilvl="0" w:tplc="E8DCF9A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8A1839"/>
    <w:multiLevelType w:val="hybridMultilevel"/>
    <w:tmpl w:val="D8106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7300A5"/>
    <w:multiLevelType w:val="hybridMultilevel"/>
    <w:tmpl w:val="E2FEAC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5F65C3"/>
    <w:multiLevelType w:val="hybridMultilevel"/>
    <w:tmpl w:val="B8EA6180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D10C0F"/>
    <w:multiLevelType w:val="hybridMultilevel"/>
    <w:tmpl w:val="BDD06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A45BB"/>
    <w:multiLevelType w:val="hybridMultilevel"/>
    <w:tmpl w:val="1C08A71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B6538"/>
    <w:multiLevelType w:val="hybridMultilevel"/>
    <w:tmpl w:val="CAA47D84"/>
    <w:lvl w:ilvl="0" w:tplc="61FEE6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E14BE"/>
    <w:multiLevelType w:val="hybridMultilevel"/>
    <w:tmpl w:val="FA46FDA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B00327"/>
    <w:multiLevelType w:val="multilevel"/>
    <w:tmpl w:val="26061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4F7212"/>
    <w:multiLevelType w:val="hybridMultilevel"/>
    <w:tmpl w:val="D8E438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F854DD"/>
    <w:multiLevelType w:val="hybridMultilevel"/>
    <w:tmpl w:val="F268107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374EA2"/>
    <w:multiLevelType w:val="multilevel"/>
    <w:tmpl w:val="A8E8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8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7C"/>
    <w:rsid w:val="000233F7"/>
    <w:rsid w:val="00030A3A"/>
    <w:rsid w:val="000561D9"/>
    <w:rsid w:val="0007618B"/>
    <w:rsid w:val="00083C3C"/>
    <w:rsid w:val="000A4BD0"/>
    <w:rsid w:val="000B5612"/>
    <w:rsid w:val="000C2B2E"/>
    <w:rsid w:val="000C36BC"/>
    <w:rsid w:val="000C4CF6"/>
    <w:rsid w:val="000D03DF"/>
    <w:rsid w:val="000D2447"/>
    <w:rsid w:val="000D5232"/>
    <w:rsid w:val="00101C2D"/>
    <w:rsid w:val="00117458"/>
    <w:rsid w:val="00124F06"/>
    <w:rsid w:val="001278EF"/>
    <w:rsid w:val="00131D08"/>
    <w:rsid w:val="001321B0"/>
    <w:rsid w:val="00137FE9"/>
    <w:rsid w:val="001549B6"/>
    <w:rsid w:val="0019343D"/>
    <w:rsid w:val="001B38C2"/>
    <w:rsid w:val="001C5D24"/>
    <w:rsid w:val="001C7382"/>
    <w:rsid w:val="001D685F"/>
    <w:rsid w:val="001E4257"/>
    <w:rsid w:val="001E6F1B"/>
    <w:rsid w:val="00201DB9"/>
    <w:rsid w:val="002035BB"/>
    <w:rsid w:val="00222403"/>
    <w:rsid w:val="00223E5F"/>
    <w:rsid w:val="00256758"/>
    <w:rsid w:val="00263682"/>
    <w:rsid w:val="002650AC"/>
    <w:rsid w:val="00270701"/>
    <w:rsid w:val="002A5ECF"/>
    <w:rsid w:val="002A7009"/>
    <w:rsid w:val="002B0550"/>
    <w:rsid w:val="002B7CAD"/>
    <w:rsid w:val="002C2582"/>
    <w:rsid w:val="002C6533"/>
    <w:rsid w:val="002D27B5"/>
    <w:rsid w:val="0034346D"/>
    <w:rsid w:val="003452A3"/>
    <w:rsid w:val="00346117"/>
    <w:rsid w:val="00365C24"/>
    <w:rsid w:val="003812F4"/>
    <w:rsid w:val="00387C1B"/>
    <w:rsid w:val="003B70BB"/>
    <w:rsid w:val="003C437A"/>
    <w:rsid w:val="003C71E2"/>
    <w:rsid w:val="003D53DF"/>
    <w:rsid w:val="00415545"/>
    <w:rsid w:val="004207C2"/>
    <w:rsid w:val="004215B4"/>
    <w:rsid w:val="004248BC"/>
    <w:rsid w:val="00430A01"/>
    <w:rsid w:val="00456821"/>
    <w:rsid w:val="0047357D"/>
    <w:rsid w:val="00474674"/>
    <w:rsid w:val="004A68BC"/>
    <w:rsid w:val="00507452"/>
    <w:rsid w:val="00517E7C"/>
    <w:rsid w:val="00543338"/>
    <w:rsid w:val="0054660D"/>
    <w:rsid w:val="005549FD"/>
    <w:rsid w:val="0059521D"/>
    <w:rsid w:val="005A6F7C"/>
    <w:rsid w:val="005D1EE2"/>
    <w:rsid w:val="005F701E"/>
    <w:rsid w:val="005F77AC"/>
    <w:rsid w:val="00611D7B"/>
    <w:rsid w:val="00624CB9"/>
    <w:rsid w:val="0063352A"/>
    <w:rsid w:val="00637309"/>
    <w:rsid w:val="006476C0"/>
    <w:rsid w:val="00680190"/>
    <w:rsid w:val="006957A8"/>
    <w:rsid w:val="006B3656"/>
    <w:rsid w:val="006C0E67"/>
    <w:rsid w:val="006C1D88"/>
    <w:rsid w:val="006C1DE6"/>
    <w:rsid w:val="006D6183"/>
    <w:rsid w:val="006F0A46"/>
    <w:rsid w:val="006F1748"/>
    <w:rsid w:val="00701D51"/>
    <w:rsid w:val="00714764"/>
    <w:rsid w:val="00727D2F"/>
    <w:rsid w:val="007323B7"/>
    <w:rsid w:val="00745A3C"/>
    <w:rsid w:val="007557BC"/>
    <w:rsid w:val="00757D9E"/>
    <w:rsid w:val="007624C0"/>
    <w:rsid w:val="00781817"/>
    <w:rsid w:val="00782AF4"/>
    <w:rsid w:val="007A059B"/>
    <w:rsid w:val="007B53D2"/>
    <w:rsid w:val="007C05C3"/>
    <w:rsid w:val="007C4BD4"/>
    <w:rsid w:val="007D6270"/>
    <w:rsid w:val="007D6525"/>
    <w:rsid w:val="007F27CB"/>
    <w:rsid w:val="00802412"/>
    <w:rsid w:val="008137B1"/>
    <w:rsid w:val="008200F8"/>
    <w:rsid w:val="008241C9"/>
    <w:rsid w:val="0083272C"/>
    <w:rsid w:val="008459F9"/>
    <w:rsid w:val="00856800"/>
    <w:rsid w:val="00874E0B"/>
    <w:rsid w:val="0088504F"/>
    <w:rsid w:val="0089119F"/>
    <w:rsid w:val="00896D26"/>
    <w:rsid w:val="008B0CCB"/>
    <w:rsid w:val="008B3C71"/>
    <w:rsid w:val="008C4767"/>
    <w:rsid w:val="008C4D81"/>
    <w:rsid w:val="008D0B0D"/>
    <w:rsid w:val="008D3EFB"/>
    <w:rsid w:val="008D645E"/>
    <w:rsid w:val="008E39A6"/>
    <w:rsid w:val="008E4521"/>
    <w:rsid w:val="008E7215"/>
    <w:rsid w:val="00917F22"/>
    <w:rsid w:val="0092172D"/>
    <w:rsid w:val="00924DAA"/>
    <w:rsid w:val="0093067B"/>
    <w:rsid w:val="00933DE8"/>
    <w:rsid w:val="009426C5"/>
    <w:rsid w:val="00942EBD"/>
    <w:rsid w:val="00945127"/>
    <w:rsid w:val="009610F5"/>
    <w:rsid w:val="00966B24"/>
    <w:rsid w:val="00972A65"/>
    <w:rsid w:val="009763FE"/>
    <w:rsid w:val="0098266F"/>
    <w:rsid w:val="00987F78"/>
    <w:rsid w:val="00995454"/>
    <w:rsid w:val="009D54AB"/>
    <w:rsid w:val="009E17E8"/>
    <w:rsid w:val="009E73EC"/>
    <w:rsid w:val="00A30526"/>
    <w:rsid w:val="00A351AC"/>
    <w:rsid w:val="00A53E4A"/>
    <w:rsid w:val="00A67D67"/>
    <w:rsid w:val="00A7603E"/>
    <w:rsid w:val="00A8014C"/>
    <w:rsid w:val="00A919B0"/>
    <w:rsid w:val="00AC2CF2"/>
    <w:rsid w:val="00AC54ED"/>
    <w:rsid w:val="00AC558A"/>
    <w:rsid w:val="00AC7277"/>
    <w:rsid w:val="00AD1831"/>
    <w:rsid w:val="00AD5681"/>
    <w:rsid w:val="00B17914"/>
    <w:rsid w:val="00B27729"/>
    <w:rsid w:val="00B36D55"/>
    <w:rsid w:val="00B55419"/>
    <w:rsid w:val="00B9516C"/>
    <w:rsid w:val="00BB5A52"/>
    <w:rsid w:val="00BC1EA0"/>
    <w:rsid w:val="00BD0F2A"/>
    <w:rsid w:val="00BE4185"/>
    <w:rsid w:val="00BE49C9"/>
    <w:rsid w:val="00BE58C6"/>
    <w:rsid w:val="00C24D29"/>
    <w:rsid w:val="00C2693A"/>
    <w:rsid w:val="00C55D16"/>
    <w:rsid w:val="00C5714A"/>
    <w:rsid w:val="00C67D49"/>
    <w:rsid w:val="00C759DA"/>
    <w:rsid w:val="00CF459C"/>
    <w:rsid w:val="00D40FA9"/>
    <w:rsid w:val="00D52770"/>
    <w:rsid w:val="00D55833"/>
    <w:rsid w:val="00D61CF2"/>
    <w:rsid w:val="00D65F3A"/>
    <w:rsid w:val="00D66E68"/>
    <w:rsid w:val="00D840BD"/>
    <w:rsid w:val="00D91F95"/>
    <w:rsid w:val="00D94D27"/>
    <w:rsid w:val="00D95F75"/>
    <w:rsid w:val="00DA6332"/>
    <w:rsid w:val="00DC529B"/>
    <w:rsid w:val="00DD4F5C"/>
    <w:rsid w:val="00DE7584"/>
    <w:rsid w:val="00DF6814"/>
    <w:rsid w:val="00E03345"/>
    <w:rsid w:val="00E04548"/>
    <w:rsid w:val="00E06B5B"/>
    <w:rsid w:val="00E43573"/>
    <w:rsid w:val="00E43C1B"/>
    <w:rsid w:val="00E50154"/>
    <w:rsid w:val="00E517FB"/>
    <w:rsid w:val="00E729C0"/>
    <w:rsid w:val="00E749A2"/>
    <w:rsid w:val="00E92F61"/>
    <w:rsid w:val="00E965A3"/>
    <w:rsid w:val="00EB5689"/>
    <w:rsid w:val="00EB6944"/>
    <w:rsid w:val="00EC5CC3"/>
    <w:rsid w:val="00ED24B2"/>
    <w:rsid w:val="00EE77C7"/>
    <w:rsid w:val="00EF235D"/>
    <w:rsid w:val="00F02BB9"/>
    <w:rsid w:val="00F073BB"/>
    <w:rsid w:val="00F07AC1"/>
    <w:rsid w:val="00F249AB"/>
    <w:rsid w:val="00F47BAA"/>
    <w:rsid w:val="00F513A0"/>
    <w:rsid w:val="00F84BFD"/>
    <w:rsid w:val="00F853D4"/>
    <w:rsid w:val="00F86139"/>
    <w:rsid w:val="00FA15FD"/>
    <w:rsid w:val="00FA6F5C"/>
    <w:rsid w:val="00FB0DC4"/>
    <w:rsid w:val="00FB0F1E"/>
    <w:rsid w:val="00FC77E1"/>
    <w:rsid w:val="00FD1988"/>
    <w:rsid w:val="00FD28F8"/>
    <w:rsid w:val="00FE0FE7"/>
    <w:rsid w:val="00FE4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175B2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517E7C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EF23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03D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7E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7E7C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0D03DF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paragraph" w:styleId="BalloonText">
    <w:name w:val="Balloon Text"/>
    <w:basedOn w:val="Normal"/>
    <w:link w:val="BalloonTextChar"/>
    <w:rsid w:val="00727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D2F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B365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073BB"/>
  </w:style>
  <w:style w:type="character" w:customStyle="1" w:styleId="apple-converted-space">
    <w:name w:val="apple-converted-space"/>
    <w:basedOn w:val="DefaultParagraphFont"/>
    <w:rsid w:val="00F073BB"/>
  </w:style>
  <w:style w:type="character" w:customStyle="1" w:styleId="a-declarative">
    <w:name w:val="a-declarative"/>
    <w:basedOn w:val="DefaultParagraphFont"/>
    <w:rsid w:val="00F073BB"/>
  </w:style>
  <w:style w:type="character" w:styleId="Hyperlink">
    <w:name w:val="Hyperlink"/>
    <w:basedOn w:val="DefaultParagraphFont"/>
    <w:uiPriority w:val="99"/>
    <w:unhideWhenUsed/>
    <w:rsid w:val="00F073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B38C2"/>
    <w:rPr>
      <w:rFonts w:cs="David"/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2CF2"/>
    <w:rPr>
      <w:rFonts w:cs="David"/>
      <w:sz w:val="24"/>
      <w:szCs w:val="24"/>
      <w:lang w:eastAsia="he-IL"/>
    </w:rPr>
  </w:style>
  <w:style w:type="table" w:styleId="TableGrid">
    <w:name w:val="Table Grid"/>
    <w:basedOn w:val="TableNormal"/>
    <w:rsid w:val="00137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6183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6D6183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1" w:defUnhideWhenUsed="0" w:defQFormat="0" w:count="276">
    <w:lsdException w:name="Normal" w:semiHidden="0" w:qFormat="1"/>
    <w:lsdException w:name="heading 1" w:semiHidden="0" w:qFormat="1"/>
    <w:lsdException w:name="heading 2" w:semiHidden="0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0"/>
    <w:lsdException w:name="index 2" w:semiHidden="0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iPriority="99" w:unhideWhenUsed="1"/>
    <w:lsdException w:name="footer" w:uiPriority="99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/>
    <w:lsdException w:name="List Bullet 3" w:unhideWhenUsed="1"/>
    <w:lsdException w:name="List Bullet 4" w:unhideWhenUsed="1"/>
    <w:lsdException w:name="List Bullet 5" w:semiHidden="0"/>
    <w:lsdException w:name="List Number 2" w:semiHidden="0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semiHidden="0"/>
    <w:lsdException w:name="Body Text 2" w:semiHidden="0"/>
    <w:lsdException w:name="Body Text 3" w:semiHidden="0"/>
    <w:lsdException w:name="Body Text Indent 2" w:semiHidden="0"/>
    <w:lsdException w:name="Body Text Indent 3" w:unhideWhenUsed="1"/>
    <w:lsdException w:name="Block Text" w:unhideWhenUsed="1"/>
    <w:lsdException w:name="Hyperlink" w:uiPriority="99" w:unhideWhenUsed="1"/>
    <w:lsdException w:name="FollowedHyperlink" w:unhideWhenUsed="1"/>
    <w:lsdException w:name="Strong" w:semiHidden="0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semiHidden="0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semiHidden="0"/>
    <w:lsdException w:name="Table Subtle 2" w:unhideWhenUsed="1"/>
    <w:lsdException w:name="Table Web 1" w:unhideWhenUsed="1"/>
    <w:lsdException w:name="Table Web 2" w:semiHidden="0"/>
    <w:lsdException w:name="Table Web 3" w:semiHidden="0"/>
    <w:lsdException w:name="Balloon Text" w:unhideWhenUsed="1"/>
    <w:lsdException w:name="Table Grid" w:semiHidden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rsid w:val="00517E7C"/>
    <w:pPr>
      <w:keepNext/>
      <w:jc w:val="center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EF235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D03D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17E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17E7C"/>
    <w:pPr>
      <w:tabs>
        <w:tab w:val="center" w:pos="4153"/>
        <w:tab w:val="right" w:pos="8306"/>
      </w:tabs>
    </w:pPr>
  </w:style>
  <w:style w:type="character" w:customStyle="1" w:styleId="Heading3Char">
    <w:name w:val="Heading 3 Char"/>
    <w:link w:val="Heading3"/>
    <w:semiHidden/>
    <w:rsid w:val="000D03DF"/>
    <w:rPr>
      <w:rFonts w:ascii="Cambria" w:eastAsia="Times New Roman" w:hAnsi="Cambria" w:cs="Times New Roman"/>
      <w:b/>
      <w:bCs/>
      <w:sz w:val="26"/>
      <w:szCs w:val="26"/>
      <w:lang w:eastAsia="he-IL"/>
    </w:rPr>
  </w:style>
  <w:style w:type="paragraph" w:styleId="BalloonText">
    <w:name w:val="Balloon Text"/>
    <w:basedOn w:val="Normal"/>
    <w:link w:val="BalloonTextChar"/>
    <w:rsid w:val="00727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7D2F"/>
    <w:rPr>
      <w:rFonts w:ascii="Tahoma" w:hAnsi="Tahoma" w:cs="Tahoma"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6B365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F073BB"/>
  </w:style>
  <w:style w:type="character" w:customStyle="1" w:styleId="apple-converted-space">
    <w:name w:val="apple-converted-space"/>
    <w:basedOn w:val="DefaultParagraphFont"/>
    <w:rsid w:val="00F073BB"/>
  </w:style>
  <w:style w:type="character" w:customStyle="1" w:styleId="a-declarative">
    <w:name w:val="a-declarative"/>
    <w:basedOn w:val="DefaultParagraphFont"/>
    <w:rsid w:val="00F073BB"/>
  </w:style>
  <w:style w:type="character" w:styleId="Hyperlink">
    <w:name w:val="Hyperlink"/>
    <w:basedOn w:val="DefaultParagraphFont"/>
    <w:uiPriority w:val="99"/>
    <w:unhideWhenUsed/>
    <w:rsid w:val="00F073B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1B38C2"/>
    <w:rPr>
      <w:rFonts w:cs="David"/>
      <w:sz w:val="24"/>
      <w:szCs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AC2CF2"/>
    <w:rPr>
      <w:rFonts w:cs="David"/>
      <w:sz w:val="24"/>
      <w:szCs w:val="24"/>
      <w:lang w:eastAsia="he-IL"/>
    </w:rPr>
  </w:style>
  <w:style w:type="table" w:styleId="TableGrid">
    <w:name w:val="Table Grid"/>
    <w:basedOn w:val="TableNormal"/>
    <w:rsid w:val="00137F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D6183"/>
    <w:pPr>
      <w:bidi w:val="0"/>
      <w:spacing w:before="100" w:beforeAutospacing="1" w:after="100" w:afterAutospacing="1"/>
    </w:pPr>
    <w:rPr>
      <w:rFonts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6D61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4067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52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894399">
          <w:marLeft w:val="4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hbr.harvardbusiness.org/search/Ranjay+Gulati/0/author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hbr.harvardbusiness.org/archive-toc/BR0407" TargetMode="External"/><Relationship Id="rId11" Type="http://schemas.openxmlformats.org/officeDocument/2006/relationships/hyperlink" Target="http://hbr.harvardbusiness.org/search/Ronald+Heifetz/0/author" TargetMode="External"/><Relationship Id="rId12" Type="http://schemas.openxmlformats.org/officeDocument/2006/relationships/hyperlink" Target="http://hbr.harvardbusiness.org/search/Alexander+Grashow/0/author" TargetMode="External"/><Relationship Id="rId13" Type="http://schemas.openxmlformats.org/officeDocument/2006/relationships/hyperlink" Target="http://hbr.harvardbusiness.org/search/Marty+Linsky/0/author" TargetMode="External"/><Relationship Id="rId14" Type="http://schemas.openxmlformats.org/officeDocument/2006/relationships/hyperlink" Target="http://hbr.harvardbusiness.org/archive-toc/BR0907" TargetMode="External"/><Relationship Id="rId15" Type="http://schemas.openxmlformats.org/officeDocument/2006/relationships/hyperlink" Target="http://www.amazon.com/Simon-Sinek/e/B002CB2SDC/ref=ntt_athr_dp_pel_1" TargetMode="External"/><Relationship Id="rId16" Type="http://schemas.openxmlformats.org/officeDocument/2006/relationships/hyperlink" Target="https://www.linkedin.com/in/barakbenavinoam/" TargetMode="External"/><Relationship Id="rId17" Type="http://schemas.openxmlformats.org/officeDocument/2006/relationships/image" Target="media/image2.png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4" Type="http://schemas.openxmlformats.org/officeDocument/2006/relationships/oleObject" Target="embeddings/oleObject2.bin"/><Relationship Id="rId1" Type="http://schemas.openxmlformats.org/officeDocument/2006/relationships/image" Target="media/image3.wmf"/><Relationship Id="rId2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4C785-E64B-D146-83CC-B2EFDE0BD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1293</Words>
  <Characters>7371</Characters>
  <Application>Microsoft Macintosh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Technion</Company>
  <LinksUpToDate>false</LinksUpToDate>
  <CharactersWithSpaces>8647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 Mamo</dc:creator>
  <cp:lastModifiedBy>Barak Ben-Avinoam</cp:lastModifiedBy>
  <cp:revision>2</cp:revision>
  <cp:lastPrinted>2018-10-10T08:29:00Z</cp:lastPrinted>
  <dcterms:created xsi:type="dcterms:W3CDTF">2021-09-12T08:24:00Z</dcterms:created>
  <dcterms:modified xsi:type="dcterms:W3CDTF">2021-09-12T08:24:00Z</dcterms:modified>
</cp:coreProperties>
</file>