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2F59F" w14:textId="4EE41AE2" w:rsidR="00DA17A5" w:rsidRPr="00014DBA" w:rsidRDefault="002D1005" w:rsidP="00723A04">
      <w:pPr>
        <w:pStyle w:val="Headings"/>
        <w:spacing w:line="340" w:lineRule="exact"/>
        <w:jc w:val="center"/>
        <w:rPr>
          <w:b/>
          <w:bCs/>
          <w:sz w:val="34"/>
          <w:szCs w:val="34"/>
          <w:lang w:val="fr-FR"/>
        </w:rPr>
      </w:pPr>
      <w:r w:rsidRPr="00014DBA">
        <w:rPr>
          <w:b/>
          <w:bCs/>
          <w:sz w:val="34"/>
          <w:szCs w:val="34"/>
          <w:lang w:val="fr-FR"/>
        </w:rPr>
        <w:t xml:space="preserve">Customer Insight: </w:t>
      </w:r>
    </w:p>
    <w:p w14:paraId="58D8FCE2" w14:textId="45D8F4C5" w:rsidR="00333644" w:rsidRPr="00DD2068" w:rsidRDefault="002D1005" w:rsidP="00723A04">
      <w:pPr>
        <w:pStyle w:val="Headings"/>
        <w:spacing w:line="340" w:lineRule="exact"/>
        <w:jc w:val="center"/>
        <w:rPr>
          <w:lang w:val="fr-FR"/>
        </w:rPr>
      </w:pPr>
      <w:r w:rsidRPr="00014DBA">
        <w:rPr>
          <w:b/>
          <w:bCs/>
          <w:sz w:val="34"/>
          <w:szCs w:val="34"/>
          <w:lang w:val="fr-FR"/>
        </w:rPr>
        <w:t>Understand &amp; Influence People with Behavioral Economics</w:t>
      </w:r>
    </w:p>
    <w:p w14:paraId="176A5FD1" w14:textId="77777777" w:rsidR="00AE18D3" w:rsidRPr="00D36800" w:rsidRDefault="00AE18D3" w:rsidP="001F29F4">
      <w:pPr>
        <w:pStyle w:val="Headings"/>
        <w:jc w:val="center"/>
        <w:rPr>
          <w:sz w:val="15"/>
          <w:szCs w:val="16"/>
          <w:lang w:val="fr-FR"/>
        </w:rPr>
      </w:pPr>
    </w:p>
    <w:p w14:paraId="12D0DA08" w14:textId="77777777" w:rsidR="009A5BE8" w:rsidRDefault="009A5BE8" w:rsidP="00687325">
      <w:pPr>
        <w:pStyle w:val="Subheadings"/>
        <w:rPr>
          <w:b/>
          <w:bCs/>
        </w:rPr>
      </w:pPr>
    </w:p>
    <w:p w14:paraId="51B035F4" w14:textId="2341150A" w:rsidR="002D1005" w:rsidRPr="004B03BF" w:rsidRDefault="002D1005" w:rsidP="00687325">
      <w:pPr>
        <w:pStyle w:val="Subheadings"/>
        <w:rPr>
          <w:b/>
          <w:bCs/>
        </w:rPr>
      </w:pPr>
      <w:r w:rsidRPr="00014DBA">
        <w:rPr>
          <w:b/>
          <w:bCs/>
        </w:rPr>
        <w:t>Why Take This Course?</w:t>
      </w:r>
      <w:r w:rsidR="004B03BF">
        <w:rPr>
          <w:b/>
          <w:bCs/>
        </w:rPr>
        <w:t xml:space="preserve"> </w:t>
      </w:r>
      <w:r w:rsidRPr="002D1005">
        <w:rPr>
          <w:color w:val="auto"/>
          <w:sz w:val="24"/>
        </w:rPr>
        <w:t xml:space="preserve">You will learn simple &amp; powerful principles, helping you more deeply understand &amp; more effectively influence customers (“traditional” customers, </w:t>
      </w:r>
      <w:r w:rsidR="00014DBA">
        <w:rPr>
          <w:color w:val="auto"/>
          <w:sz w:val="24"/>
        </w:rPr>
        <w:t>&amp;</w:t>
      </w:r>
      <w:r w:rsidRPr="002D1005">
        <w:rPr>
          <w:color w:val="auto"/>
          <w:sz w:val="24"/>
        </w:rPr>
        <w:t xml:space="preserve"> others</w:t>
      </w:r>
      <w:r w:rsidR="00723A04">
        <w:rPr>
          <w:color w:val="auto"/>
          <w:sz w:val="24"/>
        </w:rPr>
        <w:t>,</w:t>
      </w:r>
      <w:r w:rsidRPr="002D1005">
        <w:rPr>
          <w:color w:val="auto"/>
          <w:sz w:val="24"/>
        </w:rPr>
        <w:t xml:space="preserve"> such as co-workers, friends, &amp; yourself). In other words, while this is a marketing course, we will also explore implications to management, leadership, &amp; life.</w:t>
      </w:r>
    </w:p>
    <w:p w14:paraId="7C39557D" w14:textId="77777777" w:rsidR="002D1005" w:rsidRPr="00D36800" w:rsidRDefault="002D1005" w:rsidP="002D1005">
      <w:pPr>
        <w:pStyle w:val="Subheadings"/>
        <w:rPr>
          <w:color w:val="auto"/>
          <w:sz w:val="13"/>
          <w:szCs w:val="16"/>
        </w:rPr>
      </w:pPr>
    </w:p>
    <w:p w14:paraId="43E463AB" w14:textId="3DD96984" w:rsidR="001F29F4" w:rsidRPr="00DD2068" w:rsidRDefault="002D1005" w:rsidP="00687325">
      <w:pPr>
        <w:pStyle w:val="Subheadings"/>
        <w:rPr>
          <w:color w:val="auto"/>
          <w:sz w:val="24"/>
        </w:rPr>
      </w:pPr>
      <w:r w:rsidRPr="002D1005">
        <w:rPr>
          <w:color w:val="auto"/>
          <w:sz w:val="24"/>
        </w:rPr>
        <w:t>The course draws on the powerful lens of Behavioral Economics—a popular scientific discipline combin</w:t>
      </w:r>
      <w:r w:rsidR="00014DBA">
        <w:rPr>
          <w:color w:val="auto"/>
          <w:sz w:val="24"/>
        </w:rPr>
        <w:t>ing</w:t>
      </w:r>
      <w:r w:rsidRPr="002D1005">
        <w:rPr>
          <w:color w:val="auto"/>
          <w:sz w:val="24"/>
        </w:rPr>
        <w:t xml:space="preserve"> psychology &amp; economics to explain how &amp; why people think, decide &amp; behave in ways that they do. The goal is to help you be more savvy about people, &amp; more effective at responding to marketing, managerial, &amp; personal opportunities &amp; challenges.</w:t>
      </w:r>
    </w:p>
    <w:p w14:paraId="1EBBAC5F" w14:textId="77777777" w:rsidR="009A5BE8" w:rsidRDefault="009A5BE8" w:rsidP="00687325">
      <w:pPr>
        <w:pStyle w:val="Subheadings"/>
        <w:rPr>
          <w:b/>
          <w:bCs/>
        </w:rPr>
      </w:pPr>
    </w:p>
    <w:p w14:paraId="09F6CC33" w14:textId="71492920" w:rsidR="001F29F4" w:rsidRPr="004B03BF" w:rsidRDefault="002D1005" w:rsidP="00687325">
      <w:pPr>
        <w:pStyle w:val="Subheadings"/>
        <w:rPr>
          <w:b/>
          <w:bCs/>
        </w:rPr>
      </w:pPr>
      <w:r w:rsidRPr="00014DBA">
        <w:rPr>
          <w:b/>
          <w:bCs/>
        </w:rPr>
        <w:t>Who Should Take This Course?</w:t>
      </w:r>
      <w:r w:rsidR="004B03BF">
        <w:rPr>
          <w:b/>
          <w:bCs/>
        </w:rPr>
        <w:t xml:space="preserve"> </w:t>
      </w:r>
      <w:r w:rsidR="00723A04">
        <w:rPr>
          <w:color w:val="auto"/>
          <w:sz w:val="24"/>
        </w:rPr>
        <w:t>U</w:t>
      </w:r>
      <w:r w:rsidRPr="002D1005">
        <w:rPr>
          <w:color w:val="auto"/>
          <w:sz w:val="24"/>
        </w:rPr>
        <w:t>nderstand</w:t>
      </w:r>
      <w:r w:rsidR="00687325">
        <w:rPr>
          <w:color w:val="auto"/>
          <w:sz w:val="24"/>
        </w:rPr>
        <w:t>ing</w:t>
      </w:r>
      <w:r w:rsidRPr="002D1005">
        <w:rPr>
          <w:color w:val="auto"/>
          <w:sz w:val="24"/>
        </w:rPr>
        <w:t xml:space="preserve"> </w:t>
      </w:r>
      <w:r w:rsidR="005A54EB">
        <w:rPr>
          <w:color w:val="auto"/>
          <w:sz w:val="24"/>
        </w:rPr>
        <w:t xml:space="preserve">customers/people &amp; how to influence </w:t>
      </w:r>
      <w:r w:rsidR="00D36800">
        <w:rPr>
          <w:color w:val="auto"/>
          <w:sz w:val="24"/>
        </w:rPr>
        <w:t>them is valuable</w:t>
      </w:r>
      <w:r w:rsidR="005A54EB">
        <w:rPr>
          <w:color w:val="auto"/>
          <w:sz w:val="24"/>
        </w:rPr>
        <w:t xml:space="preserve"> </w:t>
      </w:r>
      <w:r w:rsidR="00D36800">
        <w:rPr>
          <w:color w:val="auto"/>
          <w:sz w:val="24"/>
        </w:rPr>
        <w:t xml:space="preserve">for those interested in </w:t>
      </w:r>
      <w:r w:rsidRPr="002D1005">
        <w:rPr>
          <w:color w:val="auto"/>
          <w:sz w:val="24"/>
        </w:rPr>
        <w:t>consult</w:t>
      </w:r>
      <w:r w:rsidR="00D36800">
        <w:rPr>
          <w:color w:val="auto"/>
          <w:sz w:val="24"/>
        </w:rPr>
        <w:t>ing</w:t>
      </w:r>
      <w:r w:rsidRPr="002D1005">
        <w:rPr>
          <w:color w:val="auto"/>
          <w:sz w:val="24"/>
        </w:rPr>
        <w:t xml:space="preserve">, </w:t>
      </w:r>
      <w:r w:rsidR="00687325" w:rsidRPr="002D1005">
        <w:rPr>
          <w:color w:val="auto"/>
          <w:sz w:val="24"/>
        </w:rPr>
        <w:t>entrepreneurs</w:t>
      </w:r>
      <w:r w:rsidR="00D36800">
        <w:rPr>
          <w:color w:val="auto"/>
          <w:sz w:val="24"/>
        </w:rPr>
        <w:t>hip</w:t>
      </w:r>
      <w:r w:rsidR="00687325" w:rsidRPr="002D1005">
        <w:rPr>
          <w:color w:val="auto"/>
          <w:sz w:val="24"/>
        </w:rPr>
        <w:t xml:space="preserve">, </w:t>
      </w:r>
      <w:r w:rsidRPr="002D1005">
        <w:rPr>
          <w:color w:val="auto"/>
          <w:sz w:val="24"/>
        </w:rPr>
        <w:t>general manage</w:t>
      </w:r>
      <w:r w:rsidR="00D36800">
        <w:rPr>
          <w:color w:val="auto"/>
          <w:sz w:val="24"/>
        </w:rPr>
        <w:t>ment</w:t>
      </w:r>
      <w:r w:rsidRPr="002D1005">
        <w:rPr>
          <w:color w:val="auto"/>
          <w:sz w:val="24"/>
        </w:rPr>
        <w:t>, invest</w:t>
      </w:r>
      <w:r w:rsidR="00D36800">
        <w:rPr>
          <w:color w:val="auto"/>
          <w:sz w:val="24"/>
        </w:rPr>
        <w:t>ing</w:t>
      </w:r>
      <w:r w:rsidRPr="002D1005">
        <w:rPr>
          <w:color w:val="auto"/>
          <w:sz w:val="24"/>
        </w:rPr>
        <w:t>, market</w:t>
      </w:r>
      <w:r w:rsidR="00D36800">
        <w:rPr>
          <w:color w:val="auto"/>
          <w:sz w:val="24"/>
        </w:rPr>
        <w:t>ing</w:t>
      </w:r>
      <w:r w:rsidRPr="002D1005">
        <w:rPr>
          <w:color w:val="auto"/>
          <w:sz w:val="24"/>
        </w:rPr>
        <w:t>, sales, or in people.</w:t>
      </w:r>
    </w:p>
    <w:p w14:paraId="5C0463AB" w14:textId="77777777" w:rsidR="001F29F4" w:rsidRPr="00D36800" w:rsidRDefault="001F29F4" w:rsidP="001F29F4">
      <w:pPr>
        <w:pStyle w:val="Subheadings"/>
        <w:rPr>
          <w:color w:val="auto"/>
          <w:sz w:val="18"/>
          <w:szCs w:val="21"/>
        </w:rPr>
      </w:pPr>
    </w:p>
    <w:p w14:paraId="2A8A33DC" w14:textId="20D07E6C" w:rsidR="003915F4" w:rsidRPr="004B03BF" w:rsidRDefault="002D1005" w:rsidP="00687325">
      <w:pPr>
        <w:pStyle w:val="Subheadings"/>
        <w:rPr>
          <w:b/>
          <w:bCs/>
        </w:rPr>
      </w:pPr>
      <w:r w:rsidRPr="00014DBA">
        <w:rPr>
          <w:b/>
          <w:bCs/>
        </w:rPr>
        <w:t>Structure</w:t>
      </w:r>
      <w:r w:rsidR="004B03BF">
        <w:rPr>
          <w:b/>
          <w:bCs/>
        </w:rPr>
        <w:t xml:space="preserve"> </w:t>
      </w:r>
      <w:r w:rsidRPr="002D1005">
        <w:rPr>
          <w:color w:val="auto"/>
          <w:sz w:val="24"/>
        </w:rPr>
        <w:t xml:space="preserve">The course covers behavioral science concepts, key to understanding, predicting &amp; shaping, preferences &amp; behaviors. Its focus is very applied, </w:t>
      </w:r>
      <w:r w:rsidR="008C0548" w:rsidRPr="002D1005">
        <w:rPr>
          <w:color w:val="auto"/>
          <w:sz w:val="24"/>
        </w:rPr>
        <w:t>deepening</w:t>
      </w:r>
      <w:r w:rsidRPr="002D1005">
        <w:rPr>
          <w:color w:val="auto"/>
          <w:sz w:val="24"/>
        </w:rPr>
        <w:t xml:space="preserve"> your understanding of people with numerous practical examples &amp; discussions. Classes are interactive, blending real-world examples, mini-cases, exercises, discussions, etc.</w:t>
      </w:r>
    </w:p>
    <w:p w14:paraId="0AB1436D" w14:textId="77777777" w:rsidR="002D1005" w:rsidRPr="00D36800" w:rsidRDefault="002D1005" w:rsidP="002D1005">
      <w:pPr>
        <w:pStyle w:val="Subheadings"/>
        <w:rPr>
          <w:sz w:val="18"/>
          <w:szCs w:val="20"/>
        </w:rPr>
      </w:pPr>
    </w:p>
    <w:p w14:paraId="12F4456F" w14:textId="739FE09E" w:rsidR="00333644" w:rsidRPr="00014DBA" w:rsidRDefault="00333644" w:rsidP="001F29F4">
      <w:pPr>
        <w:pStyle w:val="Subheadings"/>
        <w:rPr>
          <w:b/>
          <w:bCs/>
        </w:rPr>
      </w:pPr>
      <w:r w:rsidRPr="00014DBA">
        <w:rPr>
          <w:b/>
          <w:bCs/>
        </w:rPr>
        <w:t xml:space="preserve">Course </w:t>
      </w:r>
      <w:r w:rsidR="00B85B5E" w:rsidRPr="00014DBA">
        <w:rPr>
          <w:b/>
          <w:bCs/>
        </w:rPr>
        <w:t xml:space="preserve">Materials </w:t>
      </w:r>
      <w:r w:rsidR="00687325" w:rsidRPr="00687325">
        <w:t>(</w:t>
      </w:r>
      <w:r w:rsidR="00B85B5E" w:rsidRPr="00687325">
        <w:t>Optional Follow-Up Readings</w:t>
      </w:r>
      <w:r w:rsidR="00687325" w:rsidRPr="00687325">
        <w:t>)</w:t>
      </w:r>
    </w:p>
    <w:p w14:paraId="0379994D" w14:textId="347DEBF9" w:rsidR="002D1005" w:rsidRPr="002D1005" w:rsidRDefault="002D1005" w:rsidP="00723A04">
      <w:pPr>
        <w:pStyle w:val="Subheadings"/>
        <w:numPr>
          <w:ilvl w:val="0"/>
          <w:numId w:val="17"/>
        </w:numPr>
        <w:spacing w:before="120" w:line="200" w:lineRule="exact"/>
        <w:ind w:left="357" w:hanging="357"/>
        <w:rPr>
          <w:color w:val="auto"/>
          <w:sz w:val="24"/>
        </w:rPr>
      </w:pPr>
      <w:r w:rsidRPr="002D1005">
        <w:rPr>
          <w:color w:val="auto"/>
          <w:sz w:val="24"/>
        </w:rPr>
        <w:t xml:space="preserve">Daniel Kahneman (2011) </w:t>
      </w:r>
      <w:r w:rsidRPr="00B85B5E">
        <w:rPr>
          <w:color w:val="auto"/>
          <w:sz w:val="24"/>
          <w:u w:val="single"/>
        </w:rPr>
        <w:t>Thinking Fast &amp; Slow</w:t>
      </w:r>
      <w:r w:rsidRPr="002D1005">
        <w:rPr>
          <w:color w:val="auto"/>
          <w:sz w:val="24"/>
        </w:rPr>
        <w:t>.</w:t>
      </w:r>
    </w:p>
    <w:p w14:paraId="6AFAC33C" w14:textId="44972EA3" w:rsidR="002D1005" w:rsidRPr="002D1005" w:rsidRDefault="002D1005" w:rsidP="00723A04">
      <w:pPr>
        <w:pStyle w:val="Subheadings"/>
        <w:numPr>
          <w:ilvl w:val="0"/>
          <w:numId w:val="17"/>
        </w:numPr>
        <w:spacing w:before="120" w:line="200" w:lineRule="exact"/>
        <w:ind w:left="357" w:hanging="357"/>
        <w:rPr>
          <w:color w:val="auto"/>
          <w:sz w:val="24"/>
        </w:rPr>
      </w:pPr>
      <w:r w:rsidRPr="002D1005">
        <w:rPr>
          <w:color w:val="auto"/>
          <w:sz w:val="24"/>
        </w:rPr>
        <w:t xml:space="preserve">Dan </w:t>
      </w:r>
      <w:proofErr w:type="spellStart"/>
      <w:r w:rsidRPr="002D1005">
        <w:rPr>
          <w:color w:val="auto"/>
          <w:sz w:val="24"/>
        </w:rPr>
        <w:t>Ariely</w:t>
      </w:r>
      <w:proofErr w:type="spellEnd"/>
      <w:r w:rsidRPr="002D1005">
        <w:rPr>
          <w:color w:val="auto"/>
          <w:sz w:val="24"/>
        </w:rPr>
        <w:t xml:space="preserve"> (2010</w:t>
      </w:r>
      <w:r w:rsidRPr="00B85B5E">
        <w:rPr>
          <w:color w:val="auto"/>
          <w:sz w:val="24"/>
          <w:u w:val="single"/>
        </w:rPr>
        <w:t>) Predictably Irrational: The Hidden Forces that Shape Our Decisions</w:t>
      </w:r>
      <w:r w:rsidR="00014DBA">
        <w:rPr>
          <w:color w:val="auto"/>
          <w:sz w:val="24"/>
        </w:rPr>
        <w:t>.</w:t>
      </w:r>
    </w:p>
    <w:p w14:paraId="3120D1B4" w14:textId="5DD28A0B" w:rsidR="002D1005" w:rsidRPr="002D1005" w:rsidRDefault="002D1005" w:rsidP="00723A04">
      <w:pPr>
        <w:pStyle w:val="Subheadings"/>
        <w:numPr>
          <w:ilvl w:val="0"/>
          <w:numId w:val="17"/>
        </w:numPr>
        <w:spacing w:before="120" w:line="200" w:lineRule="exact"/>
        <w:ind w:left="357" w:hanging="357"/>
        <w:rPr>
          <w:color w:val="auto"/>
          <w:sz w:val="24"/>
        </w:rPr>
      </w:pPr>
      <w:r w:rsidRPr="002D1005">
        <w:rPr>
          <w:color w:val="auto"/>
          <w:sz w:val="24"/>
        </w:rPr>
        <w:t xml:space="preserve">Robert Cialdini (2021), </w:t>
      </w:r>
      <w:r w:rsidRPr="00B85B5E">
        <w:rPr>
          <w:color w:val="auto"/>
          <w:sz w:val="24"/>
          <w:u w:val="single"/>
        </w:rPr>
        <w:t xml:space="preserve">Influence: The psychology of </w:t>
      </w:r>
      <w:r w:rsidR="00687325" w:rsidRPr="00B85B5E">
        <w:rPr>
          <w:color w:val="auto"/>
          <w:sz w:val="24"/>
          <w:u w:val="single"/>
        </w:rPr>
        <w:t>Persuasion</w:t>
      </w:r>
      <w:r w:rsidRPr="002D1005">
        <w:rPr>
          <w:color w:val="auto"/>
          <w:sz w:val="24"/>
        </w:rPr>
        <w:t>.</w:t>
      </w:r>
    </w:p>
    <w:p w14:paraId="5319B870" w14:textId="7CC8763E" w:rsidR="002D1005" w:rsidRPr="002D1005" w:rsidRDefault="002D1005" w:rsidP="00723A04">
      <w:pPr>
        <w:pStyle w:val="Subheadings"/>
        <w:numPr>
          <w:ilvl w:val="0"/>
          <w:numId w:val="17"/>
        </w:numPr>
        <w:spacing w:before="120" w:line="200" w:lineRule="exact"/>
        <w:ind w:left="357" w:hanging="357"/>
        <w:rPr>
          <w:color w:val="auto"/>
          <w:sz w:val="24"/>
        </w:rPr>
      </w:pPr>
      <w:r w:rsidRPr="002D1005">
        <w:rPr>
          <w:color w:val="auto"/>
          <w:sz w:val="24"/>
        </w:rPr>
        <w:t>Paco Underhill (2009</w:t>
      </w:r>
      <w:r w:rsidRPr="00D36800">
        <w:rPr>
          <w:color w:val="auto"/>
          <w:sz w:val="24"/>
        </w:rPr>
        <w:t xml:space="preserve">) </w:t>
      </w:r>
      <w:r w:rsidRPr="00B85B5E">
        <w:rPr>
          <w:color w:val="auto"/>
          <w:sz w:val="24"/>
          <w:u w:val="single"/>
        </w:rPr>
        <w:t>Why We Buy: The Science of Shopping</w:t>
      </w:r>
      <w:r w:rsidRPr="002D1005">
        <w:rPr>
          <w:color w:val="auto"/>
          <w:sz w:val="24"/>
        </w:rPr>
        <w:t>.</w:t>
      </w:r>
    </w:p>
    <w:p w14:paraId="1CC5768F" w14:textId="5726670B" w:rsidR="002D1005" w:rsidRPr="00B85B5E" w:rsidRDefault="002D1005" w:rsidP="00723A04">
      <w:pPr>
        <w:pStyle w:val="Subheadings"/>
        <w:numPr>
          <w:ilvl w:val="0"/>
          <w:numId w:val="17"/>
        </w:numPr>
        <w:spacing w:before="120" w:line="200" w:lineRule="exact"/>
        <w:ind w:left="357" w:hanging="357"/>
        <w:rPr>
          <w:color w:val="auto"/>
          <w:sz w:val="24"/>
          <w:u w:val="single"/>
        </w:rPr>
      </w:pPr>
      <w:r w:rsidRPr="002D1005">
        <w:rPr>
          <w:color w:val="auto"/>
          <w:sz w:val="24"/>
        </w:rPr>
        <w:t xml:space="preserve">Richard Thaler &amp; Cass Sunstein (2021) </w:t>
      </w:r>
      <w:r w:rsidRPr="00B85B5E">
        <w:rPr>
          <w:color w:val="auto"/>
          <w:sz w:val="24"/>
          <w:u w:val="single"/>
        </w:rPr>
        <w:t>Nudge: Improving Decisions about Health Wealth &amp; Happiness</w:t>
      </w:r>
    </w:p>
    <w:p w14:paraId="5E620591" w14:textId="60093322" w:rsidR="002D1005" w:rsidRPr="002D1005" w:rsidRDefault="002D1005" w:rsidP="00723A04">
      <w:pPr>
        <w:pStyle w:val="Subheadings"/>
        <w:numPr>
          <w:ilvl w:val="0"/>
          <w:numId w:val="17"/>
        </w:numPr>
        <w:spacing w:before="120" w:line="220" w:lineRule="exact"/>
        <w:ind w:left="357" w:hanging="357"/>
        <w:rPr>
          <w:color w:val="auto"/>
          <w:sz w:val="24"/>
        </w:rPr>
      </w:pPr>
      <w:r w:rsidRPr="002D1005">
        <w:rPr>
          <w:color w:val="auto"/>
          <w:sz w:val="24"/>
        </w:rPr>
        <w:t xml:space="preserve">Thomas Gilovich &amp; Lee Ross (2016) </w:t>
      </w:r>
      <w:r w:rsidRPr="00B85B5E">
        <w:rPr>
          <w:color w:val="auto"/>
          <w:sz w:val="24"/>
          <w:u w:val="single"/>
        </w:rPr>
        <w:t>The Wisest One in the Room: How You Can Benefit from Social Psychology's Most Powerful Insights</w:t>
      </w:r>
      <w:r w:rsidRPr="002D1005">
        <w:rPr>
          <w:color w:val="auto"/>
          <w:sz w:val="24"/>
        </w:rPr>
        <w:t>.</w:t>
      </w:r>
    </w:p>
    <w:p w14:paraId="717C7FA9" w14:textId="4FE1E2EA" w:rsidR="002D1005" w:rsidRPr="002D1005" w:rsidRDefault="002D1005" w:rsidP="00723A04">
      <w:pPr>
        <w:pStyle w:val="Subheadings"/>
        <w:numPr>
          <w:ilvl w:val="0"/>
          <w:numId w:val="17"/>
        </w:numPr>
        <w:spacing w:before="120" w:line="220" w:lineRule="exact"/>
        <w:ind w:left="357" w:hanging="357"/>
        <w:rPr>
          <w:color w:val="auto"/>
          <w:sz w:val="24"/>
        </w:rPr>
      </w:pPr>
      <w:r w:rsidRPr="002D1005">
        <w:rPr>
          <w:color w:val="auto"/>
          <w:sz w:val="24"/>
        </w:rPr>
        <w:t xml:space="preserve">Gary Belsky &amp; Thomas Gilovich (2010) </w:t>
      </w:r>
      <w:r w:rsidRPr="00B85B5E">
        <w:rPr>
          <w:color w:val="auto"/>
          <w:sz w:val="24"/>
          <w:u w:val="single"/>
        </w:rPr>
        <w:t xml:space="preserve">Why Smart People Make Big Money Mistakes &amp; How to Correct Them: Lessons </w:t>
      </w:r>
      <w:r w:rsidR="008C0548">
        <w:rPr>
          <w:color w:val="auto"/>
          <w:sz w:val="24"/>
          <w:u w:val="single"/>
        </w:rPr>
        <w:t>f</w:t>
      </w:r>
      <w:r w:rsidRPr="00B85B5E">
        <w:rPr>
          <w:color w:val="auto"/>
          <w:sz w:val="24"/>
          <w:u w:val="single"/>
        </w:rPr>
        <w:t>rom the New Science of Behavioral Economics</w:t>
      </w:r>
      <w:r w:rsidRPr="002D1005">
        <w:rPr>
          <w:color w:val="auto"/>
          <w:sz w:val="24"/>
        </w:rPr>
        <w:t>.</w:t>
      </w:r>
    </w:p>
    <w:p w14:paraId="503A7D7D" w14:textId="199073C6" w:rsidR="002D1005" w:rsidRPr="002D1005" w:rsidRDefault="002D1005" w:rsidP="00723A04">
      <w:pPr>
        <w:pStyle w:val="Subheadings"/>
        <w:numPr>
          <w:ilvl w:val="0"/>
          <w:numId w:val="17"/>
        </w:numPr>
        <w:spacing w:before="120" w:line="200" w:lineRule="exact"/>
        <w:ind w:left="357" w:hanging="357"/>
        <w:rPr>
          <w:color w:val="auto"/>
          <w:sz w:val="24"/>
        </w:rPr>
      </w:pPr>
      <w:r w:rsidRPr="002D1005">
        <w:rPr>
          <w:color w:val="auto"/>
          <w:sz w:val="24"/>
        </w:rPr>
        <w:t xml:space="preserve">Michael Lewis (2017) </w:t>
      </w:r>
      <w:r w:rsidRPr="00B85B5E">
        <w:rPr>
          <w:color w:val="auto"/>
          <w:sz w:val="24"/>
          <w:u w:val="single"/>
        </w:rPr>
        <w:t>The Undoing Project: A Friendship That Changed Our Minds</w:t>
      </w:r>
      <w:r w:rsidRPr="002D1005">
        <w:rPr>
          <w:color w:val="auto"/>
          <w:sz w:val="24"/>
        </w:rPr>
        <w:t>.</w:t>
      </w:r>
    </w:p>
    <w:p w14:paraId="002BE473" w14:textId="7894462F" w:rsidR="002D1005" w:rsidRPr="002D1005" w:rsidRDefault="002D1005" w:rsidP="00723A04">
      <w:pPr>
        <w:pStyle w:val="Subheadings"/>
        <w:numPr>
          <w:ilvl w:val="0"/>
          <w:numId w:val="17"/>
        </w:numPr>
        <w:spacing w:before="120" w:line="200" w:lineRule="exact"/>
        <w:ind w:left="357" w:hanging="357"/>
        <w:rPr>
          <w:color w:val="auto"/>
          <w:sz w:val="24"/>
        </w:rPr>
      </w:pPr>
      <w:r w:rsidRPr="002D1005">
        <w:rPr>
          <w:color w:val="auto"/>
          <w:sz w:val="24"/>
        </w:rPr>
        <w:t xml:space="preserve">Richard Thaler (2015) </w:t>
      </w:r>
      <w:r w:rsidRPr="00B85B5E">
        <w:rPr>
          <w:color w:val="auto"/>
          <w:sz w:val="24"/>
          <w:u w:val="single"/>
        </w:rPr>
        <w:t>Misbehaving: The Making of Behavioral Economics</w:t>
      </w:r>
      <w:r w:rsidRPr="002D1005">
        <w:rPr>
          <w:color w:val="auto"/>
          <w:sz w:val="24"/>
        </w:rPr>
        <w:t>.</w:t>
      </w:r>
    </w:p>
    <w:p w14:paraId="401863E1" w14:textId="77777777" w:rsidR="00CA73B2" w:rsidRPr="00D36800" w:rsidRDefault="00CA73B2" w:rsidP="00B85B5E">
      <w:pPr>
        <w:pStyle w:val="Subheadings"/>
        <w:ind w:left="360" w:hanging="360"/>
        <w:rPr>
          <w:color w:val="auto"/>
          <w:sz w:val="18"/>
          <w:szCs w:val="21"/>
        </w:rPr>
      </w:pPr>
    </w:p>
    <w:p w14:paraId="7D4E2DB2" w14:textId="76150BFB" w:rsidR="00C920CA" w:rsidRPr="00014DBA" w:rsidRDefault="00B85B5E" w:rsidP="00B85B5E">
      <w:pPr>
        <w:rPr>
          <w:rFonts w:ascii="Arial" w:hAnsi="Arial" w:cs="Arial"/>
          <w:b/>
          <w:bCs/>
          <w:color w:val="0C5C3F"/>
          <w:sz w:val="28"/>
          <w:szCs w:val="32"/>
        </w:rPr>
      </w:pPr>
      <w:r w:rsidRPr="00014DBA">
        <w:rPr>
          <w:rFonts w:ascii="Arial" w:hAnsi="Arial" w:cs="Arial"/>
          <w:b/>
          <w:bCs/>
          <w:color w:val="0C5C3F"/>
          <w:sz w:val="28"/>
          <w:szCs w:val="32"/>
        </w:rPr>
        <w:t>Learning Outcomes</w:t>
      </w:r>
    </w:p>
    <w:p w14:paraId="45B852F7" w14:textId="58B1B362" w:rsidR="00B85B5E" w:rsidRPr="00B85B5E" w:rsidRDefault="00B85B5E" w:rsidP="00723A04">
      <w:pPr>
        <w:pStyle w:val="Subheadings"/>
        <w:numPr>
          <w:ilvl w:val="0"/>
          <w:numId w:val="17"/>
        </w:numPr>
        <w:spacing w:after="40"/>
        <w:ind w:left="357" w:hanging="357"/>
        <w:rPr>
          <w:color w:val="auto"/>
          <w:sz w:val="24"/>
        </w:rPr>
      </w:pPr>
      <w:r w:rsidRPr="00B85B5E">
        <w:rPr>
          <w:color w:val="auto"/>
          <w:sz w:val="24"/>
        </w:rPr>
        <w:t>Deep insights about understanding &amp; influencing customers (&amp; more generally, people)</w:t>
      </w:r>
    </w:p>
    <w:p w14:paraId="4B539E81" w14:textId="343BACEA" w:rsidR="00B85B5E" w:rsidRPr="00B85B5E" w:rsidRDefault="00B85B5E" w:rsidP="00723A04">
      <w:pPr>
        <w:pStyle w:val="Subheadings"/>
        <w:numPr>
          <w:ilvl w:val="0"/>
          <w:numId w:val="17"/>
        </w:numPr>
        <w:spacing w:after="40"/>
        <w:ind w:left="357" w:hanging="357"/>
        <w:rPr>
          <w:color w:val="auto"/>
          <w:sz w:val="24"/>
        </w:rPr>
      </w:pPr>
      <w:r w:rsidRPr="00B85B5E">
        <w:rPr>
          <w:color w:val="auto"/>
          <w:sz w:val="24"/>
        </w:rPr>
        <w:t>Key limitations people face in their judgements &amp; decisions, &amp; ways to manage those</w:t>
      </w:r>
    </w:p>
    <w:p w14:paraId="61F48D5C" w14:textId="34C6EDBD" w:rsidR="00B85B5E" w:rsidRPr="00B85B5E" w:rsidRDefault="00B85B5E" w:rsidP="00723A04">
      <w:pPr>
        <w:pStyle w:val="Subheadings"/>
        <w:numPr>
          <w:ilvl w:val="0"/>
          <w:numId w:val="17"/>
        </w:numPr>
        <w:spacing w:after="40"/>
        <w:ind w:left="357" w:hanging="357"/>
        <w:rPr>
          <w:color w:val="auto"/>
          <w:sz w:val="24"/>
        </w:rPr>
      </w:pPr>
      <w:r w:rsidRPr="00B85B5E">
        <w:rPr>
          <w:color w:val="auto"/>
          <w:sz w:val="24"/>
        </w:rPr>
        <w:t>Simple</w:t>
      </w:r>
      <w:r w:rsidRPr="008C0548">
        <w:rPr>
          <w:color w:val="auto"/>
          <w:sz w:val="21"/>
          <w:szCs w:val="24"/>
        </w:rPr>
        <w:t xml:space="preserve"> </w:t>
      </w:r>
      <w:r w:rsidRPr="00B85B5E">
        <w:rPr>
          <w:color w:val="auto"/>
          <w:sz w:val="24"/>
        </w:rPr>
        <w:t>powerful</w:t>
      </w:r>
      <w:r w:rsidRPr="008C0548">
        <w:rPr>
          <w:color w:val="auto"/>
          <w:sz w:val="20"/>
          <w:szCs w:val="22"/>
        </w:rPr>
        <w:t xml:space="preserve"> </w:t>
      </w:r>
      <w:r w:rsidRPr="00B85B5E">
        <w:rPr>
          <w:color w:val="auto"/>
          <w:sz w:val="24"/>
        </w:rPr>
        <w:t>methods for</w:t>
      </w:r>
      <w:r w:rsidRPr="008C0548">
        <w:rPr>
          <w:color w:val="auto"/>
          <w:sz w:val="21"/>
          <w:szCs w:val="24"/>
        </w:rPr>
        <w:t xml:space="preserve"> </w:t>
      </w:r>
      <w:r w:rsidRPr="00B85B5E">
        <w:rPr>
          <w:color w:val="auto"/>
          <w:sz w:val="24"/>
        </w:rPr>
        <w:t>influencing</w:t>
      </w:r>
      <w:r w:rsidRPr="008C0548">
        <w:rPr>
          <w:color w:val="auto"/>
          <w:sz w:val="20"/>
          <w:szCs w:val="22"/>
        </w:rPr>
        <w:t xml:space="preserve"> </w:t>
      </w:r>
      <w:r w:rsidRPr="00B85B5E">
        <w:rPr>
          <w:color w:val="auto"/>
          <w:sz w:val="24"/>
        </w:rPr>
        <w:t>customer</w:t>
      </w:r>
      <w:r w:rsidRPr="008C0548">
        <w:rPr>
          <w:color w:val="auto"/>
          <w:sz w:val="22"/>
          <w:szCs w:val="28"/>
        </w:rPr>
        <w:t xml:space="preserve"> </w:t>
      </w:r>
      <w:r w:rsidRPr="00B85B5E">
        <w:rPr>
          <w:color w:val="auto"/>
          <w:sz w:val="24"/>
        </w:rPr>
        <w:t>perceptions,</w:t>
      </w:r>
      <w:r w:rsidRPr="008C0548">
        <w:rPr>
          <w:color w:val="auto"/>
          <w:sz w:val="21"/>
          <w:szCs w:val="24"/>
        </w:rPr>
        <w:t xml:space="preserve"> </w:t>
      </w:r>
      <w:r w:rsidRPr="00B85B5E">
        <w:rPr>
          <w:color w:val="auto"/>
          <w:sz w:val="24"/>
        </w:rPr>
        <w:t>preferences</w:t>
      </w:r>
      <w:r w:rsidRPr="008C0548">
        <w:rPr>
          <w:color w:val="auto"/>
          <w:sz w:val="22"/>
          <w:szCs w:val="28"/>
        </w:rPr>
        <w:t xml:space="preserve"> &amp; </w:t>
      </w:r>
      <w:r w:rsidRPr="00B85B5E">
        <w:rPr>
          <w:color w:val="auto"/>
          <w:sz w:val="24"/>
        </w:rPr>
        <w:t>behavior</w:t>
      </w:r>
      <w:r w:rsidR="008C0548">
        <w:rPr>
          <w:color w:val="auto"/>
          <w:sz w:val="24"/>
        </w:rPr>
        <w:t>s</w:t>
      </w:r>
    </w:p>
    <w:p w14:paraId="396D6E25" w14:textId="7175421D" w:rsidR="00DD2068" w:rsidRPr="00B85B5E" w:rsidRDefault="00B85B5E" w:rsidP="00723A04">
      <w:pPr>
        <w:pStyle w:val="Subheadings"/>
        <w:numPr>
          <w:ilvl w:val="0"/>
          <w:numId w:val="17"/>
        </w:numPr>
        <w:spacing w:after="40"/>
        <w:ind w:left="357" w:hanging="357"/>
        <w:rPr>
          <w:color w:val="auto"/>
          <w:sz w:val="24"/>
        </w:rPr>
      </w:pPr>
      <w:r w:rsidRPr="00B85B5E">
        <w:rPr>
          <w:color w:val="auto"/>
          <w:sz w:val="24"/>
        </w:rPr>
        <w:t>Approaches to improving your &amp; others’ decisions about health, wealth, &amp; well-being</w:t>
      </w:r>
    </w:p>
    <w:p w14:paraId="5F4C7F4E" w14:textId="77777777" w:rsidR="009A5BE8" w:rsidRDefault="009A5BE8" w:rsidP="008C0548">
      <w:pPr>
        <w:spacing w:line="260" w:lineRule="exact"/>
        <w:rPr>
          <w:rFonts w:ascii="Arial" w:hAnsi="Arial" w:cs="Arial"/>
          <w:b/>
          <w:bCs/>
          <w:color w:val="0C5C3F"/>
          <w:sz w:val="28"/>
          <w:szCs w:val="32"/>
        </w:rPr>
      </w:pPr>
    </w:p>
    <w:p w14:paraId="7190320E" w14:textId="77777777" w:rsidR="009E2ECD" w:rsidRDefault="009E2ECD" w:rsidP="004C6640">
      <w:pPr>
        <w:pBdr>
          <w:bottom w:val="single" w:sz="4" w:space="1" w:color="auto"/>
        </w:pBdr>
        <w:jc w:val="both"/>
        <w:outlineLvl w:val="0"/>
        <w:rPr>
          <w:rFonts w:ascii="Arial" w:hAnsi="Arial" w:cs="Arial"/>
          <w:b/>
          <w:bCs/>
          <w:color w:val="0C5C3F"/>
          <w:sz w:val="28"/>
          <w:szCs w:val="32"/>
        </w:rPr>
      </w:pPr>
    </w:p>
    <w:p w14:paraId="1729A523" w14:textId="77777777" w:rsidR="009E2ECD" w:rsidRDefault="009E2ECD" w:rsidP="004C6640">
      <w:pPr>
        <w:pBdr>
          <w:bottom w:val="single" w:sz="4" w:space="1" w:color="auto"/>
        </w:pBdr>
        <w:jc w:val="both"/>
        <w:outlineLvl w:val="0"/>
        <w:rPr>
          <w:rFonts w:ascii="Arial" w:hAnsi="Arial" w:cs="Arial"/>
          <w:b/>
          <w:bCs/>
          <w:color w:val="0C5C3F"/>
          <w:sz w:val="28"/>
          <w:szCs w:val="32"/>
        </w:rPr>
      </w:pPr>
    </w:p>
    <w:p w14:paraId="25E2EB23" w14:textId="77777777" w:rsidR="009E2ECD" w:rsidRDefault="009E2ECD" w:rsidP="004C6640">
      <w:pPr>
        <w:pBdr>
          <w:bottom w:val="single" w:sz="4" w:space="1" w:color="auto"/>
        </w:pBdr>
        <w:jc w:val="both"/>
        <w:outlineLvl w:val="0"/>
        <w:rPr>
          <w:rFonts w:ascii="Arial" w:hAnsi="Arial" w:cs="Arial"/>
          <w:b/>
          <w:bCs/>
          <w:color w:val="0C5C3F"/>
          <w:sz w:val="28"/>
          <w:szCs w:val="32"/>
        </w:rPr>
      </w:pPr>
    </w:p>
    <w:p w14:paraId="37B2A504" w14:textId="77777777" w:rsidR="009E2ECD" w:rsidRDefault="009E2ECD" w:rsidP="004C6640">
      <w:pPr>
        <w:pBdr>
          <w:bottom w:val="single" w:sz="4" w:space="1" w:color="auto"/>
        </w:pBdr>
        <w:jc w:val="both"/>
        <w:outlineLvl w:val="0"/>
        <w:rPr>
          <w:rFonts w:ascii="Arial" w:hAnsi="Arial" w:cs="Arial"/>
          <w:b/>
          <w:bCs/>
          <w:color w:val="0C5C3F"/>
          <w:sz w:val="28"/>
          <w:szCs w:val="32"/>
        </w:rPr>
      </w:pPr>
    </w:p>
    <w:p w14:paraId="74246AD8" w14:textId="0D635B4F" w:rsidR="00B85B5E" w:rsidRPr="004C6640" w:rsidRDefault="00B85B5E" w:rsidP="004C6640">
      <w:pPr>
        <w:pBdr>
          <w:bottom w:val="single" w:sz="4" w:space="1" w:color="auto"/>
        </w:pBdr>
        <w:jc w:val="both"/>
        <w:outlineLvl w:val="0"/>
        <w:rPr>
          <w:rFonts w:ascii="Arial" w:hAnsi="Arial" w:cs="Arial"/>
          <w:color w:val="000000"/>
        </w:rPr>
      </w:pPr>
      <w:r w:rsidRPr="00014DBA">
        <w:rPr>
          <w:rFonts w:ascii="Arial" w:hAnsi="Arial" w:cs="Arial"/>
          <w:b/>
          <w:bCs/>
          <w:color w:val="0C5C3F"/>
          <w:sz w:val="28"/>
          <w:szCs w:val="32"/>
        </w:rPr>
        <w:lastRenderedPageBreak/>
        <w:t>Evaluation</w:t>
      </w:r>
      <w:r w:rsidR="008C0548">
        <w:rPr>
          <w:rFonts w:ascii="Arial" w:hAnsi="Arial" w:cs="Arial"/>
          <w:b/>
          <w:bCs/>
          <w:color w:val="0C5C3F"/>
          <w:sz w:val="28"/>
          <w:szCs w:val="32"/>
        </w:rPr>
        <w:t xml:space="preserve">: </w:t>
      </w:r>
      <w:r w:rsidR="004C6640">
        <w:rPr>
          <w:rFonts w:ascii="Arial" w:hAnsi="Arial" w:cs="Arial"/>
          <w:color w:val="000000"/>
        </w:rPr>
        <w:t xml:space="preserve">The two assignments in this course are intended to help you reflect and practice using key concepts covered in the course in ways that are relevant and useful to you. Specifically, </w:t>
      </w:r>
      <w:r w:rsidR="004C6640">
        <w:rPr>
          <w:rFonts w:asciiTheme="minorBidi" w:hAnsiTheme="minorBidi"/>
        </w:rPr>
        <w:t>i</w:t>
      </w:r>
      <w:r w:rsidRPr="008C0548">
        <w:rPr>
          <w:rFonts w:asciiTheme="minorBidi" w:hAnsiTheme="minorBidi"/>
        </w:rPr>
        <w:t xml:space="preserve">n an Individual Write-up (~3 pages long; 50% of grade), you will reflect on what you learned &amp; on its applicability to you—how what we covered can be useful to you professionally or personally. In a Team Project (~10 pages long; 50% of grade) you will </w:t>
      </w:r>
      <w:r w:rsidR="004C6640">
        <w:rPr>
          <w:rFonts w:asciiTheme="minorBidi" w:hAnsiTheme="minorBidi"/>
        </w:rPr>
        <w:t xml:space="preserve">practice </w:t>
      </w:r>
      <w:r w:rsidRPr="008C0548">
        <w:rPr>
          <w:rFonts w:asciiTheme="minorBidi" w:hAnsiTheme="minorBidi"/>
        </w:rPr>
        <w:t>apply</w:t>
      </w:r>
      <w:r w:rsidR="004C6640">
        <w:rPr>
          <w:rFonts w:asciiTheme="minorBidi" w:hAnsiTheme="minorBidi"/>
        </w:rPr>
        <w:t>ing</w:t>
      </w:r>
      <w:r w:rsidRPr="008C0548">
        <w:rPr>
          <w:rFonts w:asciiTheme="minorBidi" w:hAnsiTheme="minorBidi"/>
        </w:rPr>
        <w:t xml:space="preserve"> tools &amp; concepts covered in the course to 10 real-world contexts of your choice.</w:t>
      </w:r>
    </w:p>
    <w:p w14:paraId="0F6FD351" w14:textId="500A785B" w:rsidR="009A5BE8" w:rsidRDefault="009A5BE8" w:rsidP="009A5BE8">
      <w:pPr>
        <w:pBdr>
          <w:bottom w:val="single" w:sz="4" w:space="1" w:color="auto"/>
        </w:pBdr>
        <w:jc w:val="both"/>
        <w:outlineLvl w:val="0"/>
        <w:rPr>
          <w:rFonts w:ascii="Arial" w:hAnsi="Arial" w:cs="Arial"/>
          <w:color w:val="000000"/>
        </w:rPr>
      </w:pPr>
    </w:p>
    <w:p w14:paraId="3CB82229" w14:textId="002963BE" w:rsidR="009A5BE8" w:rsidRDefault="004C6640" w:rsidP="009A5BE8">
      <w:pPr>
        <w:pBdr>
          <w:bottom w:val="single" w:sz="4" w:space="1" w:color="auto"/>
        </w:pBdr>
        <w:jc w:val="both"/>
        <w:outlineLvl w:val="0"/>
        <w:rPr>
          <w:rFonts w:ascii="Arial" w:hAnsi="Arial" w:cs="Arial"/>
          <w:color w:val="000000"/>
        </w:rPr>
      </w:pPr>
      <w:r>
        <w:rPr>
          <w:rFonts w:ascii="Arial" w:hAnsi="Arial" w:cs="Arial"/>
          <w:b/>
          <w:bCs/>
          <w:color w:val="0C5C3F"/>
          <w:sz w:val="28"/>
          <w:szCs w:val="32"/>
        </w:rPr>
        <w:t xml:space="preserve">Instructor Bio: </w:t>
      </w:r>
      <w:r w:rsidR="009A5BE8" w:rsidRPr="009A5BE8">
        <w:rPr>
          <w:rFonts w:ascii="Arial" w:hAnsi="Arial" w:cs="Arial"/>
          <w:color w:val="000000"/>
        </w:rPr>
        <w:t xml:space="preserve">Ziv Carmon is a Chaired Professor of Marketing &amp; an expert in understanding &amp; influencing people, who received many teaching &amp; research awards (including the INSEAD Deans’ Commendation for Excellence in MBA Teaching </w:t>
      </w:r>
      <w:r>
        <w:rPr>
          <w:rFonts w:ascii="Arial" w:hAnsi="Arial" w:cs="Arial"/>
          <w:color w:val="000000"/>
        </w:rPr>
        <w:t>10</w:t>
      </w:r>
      <w:r w:rsidR="009A5BE8" w:rsidRPr="009A5BE8">
        <w:rPr>
          <w:rFonts w:ascii="Arial" w:hAnsi="Arial" w:cs="Arial"/>
          <w:color w:val="000000"/>
        </w:rPr>
        <w:t xml:space="preserve"> years in a row). Ziv teaches such topics as Behavioral Economics, Human Limitations, Decision Making, &amp; Customer Focus, to executives in firm-specific, in-house, &amp; open-enrolment exec. programs, as well as to MBA &amp; Executive MBA students around the world. He has consulted widely &amp; spoken at numerous conferences. His research appeared in leading academic publications. His work &amp; views have been featured in international media outlets such as: Wall St. Journal, NY Times, Financial Times, Washington Post, LA Times, Guardian, Daily Telegraph, Economist, Scientific American, Popular Science, Newsweek, NPR, BBC, MSNBC, Bloomberg, WebMD, National Center for Policy Analysis, numerous blogs &amp; books. Ziv has a BSc </w:t>
      </w:r>
      <w:proofErr w:type="spellStart"/>
      <w:r w:rsidR="009A5BE8" w:rsidRPr="009A5BE8">
        <w:rPr>
          <w:rFonts w:ascii="Arial" w:hAnsi="Arial" w:cs="Arial"/>
          <w:color w:val="000000"/>
        </w:rPr>
        <w:t>degre</w:t>
      </w:r>
      <w:proofErr w:type="spellEnd"/>
      <w:r w:rsidR="009A5BE8" w:rsidRPr="009A5BE8">
        <w:rPr>
          <w:rFonts w:ascii="Arial" w:hAnsi="Arial" w:cs="Arial"/>
          <w:color w:val="000000"/>
        </w:rPr>
        <w:t xml:space="preserve"> in Engineering from </w:t>
      </w:r>
      <w:r w:rsidR="009E2ECD">
        <w:rPr>
          <w:rFonts w:ascii="Arial" w:hAnsi="Arial" w:cs="Arial"/>
          <w:color w:val="000000"/>
        </w:rPr>
        <w:t xml:space="preserve">the </w:t>
      </w:r>
      <w:r w:rsidR="009A5BE8" w:rsidRPr="009A5BE8">
        <w:rPr>
          <w:rFonts w:ascii="Arial" w:hAnsi="Arial" w:cs="Arial"/>
          <w:color w:val="000000"/>
        </w:rPr>
        <w:t>Technion, Master's &amp; PhD degrees in Business both from UC Berkeley. Before joining INSEAD he taught at Duke University.</w:t>
      </w:r>
    </w:p>
    <w:p w14:paraId="79766FF2" w14:textId="4FB187AE" w:rsidR="009A5BE8" w:rsidRDefault="009A5BE8" w:rsidP="009A5BE8">
      <w:pPr>
        <w:pBdr>
          <w:bottom w:val="single" w:sz="4" w:space="1" w:color="auto"/>
        </w:pBdr>
        <w:jc w:val="both"/>
        <w:outlineLvl w:val="0"/>
        <w:rPr>
          <w:rFonts w:ascii="Arial" w:hAnsi="Arial" w:cs="Arial"/>
          <w:color w:val="000000"/>
        </w:rPr>
      </w:pPr>
    </w:p>
    <w:p w14:paraId="702E7578" w14:textId="77777777" w:rsidR="003E3D12" w:rsidRPr="00DD2068" w:rsidRDefault="003E3D12" w:rsidP="001F29F4">
      <w:pPr>
        <w:pStyle w:val="Text"/>
      </w:pPr>
    </w:p>
    <w:sectPr w:rsidR="003E3D12" w:rsidRPr="00DD2068" w:rsidSect="00D83434">
      <w:headerReference w:type="default" r:id="rId8"/>
      <w:footerReference w:type="even" r:id="rId9"/>
      <w:footerReference w:type="default" r:id="rId10"/>
      <w:headerReference w:type="first" r:id="rId11"/>
      <w:footerReference w:type="first" r:id="rId12"/>
      <w:pgSz w:w="11900" w:h="16840"/>
      <w:pgMar w:top="2268" w:right="845"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1EBF3" w14:textId="77777777" w:rsidR="00090DE3" w:rsidRDefault="00090DE3" w:rsidP="00636E58">
      <w:r>
        <w:separator/>
      </w:r>
    </w:p>
  </w:endnote>
  <w:endnote w:type="continuationSeparator" w:id="0">
    <w:p w14:paraId="19969B58" w14:textId="77777777" w:rsidR="00090DE3" w:rsidRDefault="00090DE3" w:rsidP="00636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01172" w14:textId="77777777" w:rsidR="00873372" w:rsidRDefault="00873372" w:rsidP="00873372">
    <w:pPr>
      <w:pStyle w:val="a8"/>
      <w:framePr w:wrap="around" w:vAnchor="text" w:hAnchor="margin" w:xAlign="outside" w:y="1"/>
      <w:rPr>
        <w:rStyle w:val="af3"/>
      </w:rPr>
    </w:pPr>
    <w:r>
      <w:rPr>
        <w:rStyle w:val="af3"/>
      </w:rPr>
      <w:fldChar w:fldCharType="begin"/>
    </w:r>
    <w:r>
      <w:rPr>
        <w:rStyle w:val="af3"/>
      </w:rPr>
      <w:instrText xml:space="preserve">PAGE  </w:instrText>
    </w:r>
    <w:r>
      <w:rPr>
        <w:rStyle w:val="af3"/>
      </w:rPr>
      <w:fldChar w:fldCharType="separate"/>
    </w:r>
    <w:r>
      <w:rPr>
        <w:rStyle w:val="af3"/>
        <w:noProof/>
      </w:rPr>
      <w:t>2</w:t>
    </w:r>
    <w:r>
      <w:rPr>
        <w:rStyle w:val="af3"/>
      </w:rPr>
      <w:fldChar w:fldCharType="end"/>
    </w:r>
  </w:p>
  <w:p w14:paraId="64CA1EE0" w14:textId="77777777" w:rsidR="00873372" w:rsidRDefault="00873372" w:rsidP="00873372">
    <w:pPr>
      <w:pStyle w:val="a8"/>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354768558"/>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2C0AC603" w14:textId="33435F65" w:rsidR="00D83434" w:rsidRPr="00C64993" w:rsidRDefault="00D83434">
            <w:pPr>
              <w:pStyle w:val="a8"/>
              <w:jc w:val="right"/>
              <w:rPr>
                <w:rFonts w:ascii="Arial" w:hAnsi="Arial" w:cs="Arial"/>
                <w:sz w:val="20"/>
                <w:szCs w:val="20"/>
              </w:rPr>
            </w:pPr>
            <w:r w:rsidRPr="00C64993">
              <w:rPr>
                <w:rFonts w:ascii="Arial" w:hAnsi="Arial" w:cs="Arial"/>
                <w:sz w:val="20"/>
                <w:szCs w:val="20"/>
              </w:rPr>
              <w:t xml:space="preserve">Page </w:t>
            </w:r>
            <w:r w:rsidRPr="00C64993">
              <w:rPr>
                <w:rFonts w:ascii="Arial" w:hAnsi="Arial" w:cs="Arial"/>
                <w:b/>
                <w:bCs/>
                <w:sz w:val="20"/>
                <w:szCs w:val="20"/>
              </w:rPr>
              <w:fldChar w:fldCharType="begin"/>
            </w:r>
            <w:r w:rsidRPr="00C64993">
              <w:rPr>
                <w:rFonts w:ascii="Arial" w:hAnsi="Arial" w:cs="Arial"/>
                <w:b/>
                <w:bCs/>
                <w:sz w:val="20"/>
                <w:szCs w:val="20"/>
              </w:rPr>
              <w:instrText xml:space="preserve"> PAGE </w:instrText>
            </w:r>
            <w:r w:rsidRPr="00C64993">
              <w:rPr>
                <w:rFonts w:ascii="Arial" w:hAnsi="Arial" w:cs="Arial"/>
                <w:b/>
                <w:bCs/>
                <w:sz w:val="20"/>
                <w:szCs w:val="20"/>
              </w:rPr>
              <w:fldChar w:fldCharType="separate"/>
            </w:r>
            <w:r w:rsidR="009B6569">
              <w:rPr>
                <w:rFonts w:ascii="Arial" w:hAnsi="Arial" w:cs="Arial"/>
                <w:b/>
                <w:bCs/>
                <w:noProof/>
                <w:sz w:val="20"/>
                <w:szCs w:val="20"/>
              </w:rPr>
              <w:t>4</w:t>
            </w:r>
            <w:r w:rsidRPr="00C64993">
              <w:rPr>
                <w:rFonts w:ascii="Arial" w:hAnsi="Arial" w:cs="Arial"/>
                <w:b/>
                <w:bCs/>
                <w:sz w:val="20"/>
                <w:szCs w:val="20"/>
              </w:rPr>
              <w:fldChar w:fldCharType="end"/>
            </w:r>
            <w:r w:rsidRPr="00C64993">
              <w:rPr>
                <w:rFonts w:ascii="Arial" w:hAnsi="Arial" w:cs="Arial"/>
                <w:sz w:val="20"/>
                <w:szCs w:val="20"/>
              </w:rPr>
              <w:t xml:space="preserve"> of </w:t>
            </w:r>
            <w:r w:rsidRPr="00C64993">
              <w:rPr>
                <w:rFonts w:ascii="Arial" w:hAnsi="Arial" w:cs="Arial"/>
                <w:b/>
                <w:bCs/>
                <w:sz w:val="20"/>
                <w:szCs w:val="20"/>
              </w:rPr>
              <w:fldChar w:fldCharType="begin"/>
            </w:r>
            <w:r w:rsidRPr="00C64993">
              <w:rPr>
                <w:rFonts w:ascii="Arial" w:hAnsi="Arial" w:cs="Arial"/>
                <w:b/>
                <w:bCs/>
                <w:sz w:val="20"/>
                <w:szCs w:val="20"/>
              </w:rPr>
              <w:instrText xml:space="preserve"> NUMPAGES  </w:instrText>
            </w:r>
            <w:r w:rsidRPr="00C64993">
              <w:rPr>
                <w:rFonts w:ascii="Arial" w:hAnsi="Arial" w:cs="Arial"/>
                <w:b/>
                <w:bCs/>
                <w:sz w:val="20"/>
                <w:szCs w:val="20"/>
              </w:rPr>
              <w:fldChar w:fldCharType="separate"/>
            </w:r>
            <w:r w:rsidR="009B6569">
              <w:rPr>
                <w:rFonts w:ascii="Arial" w:hAnsi="Arial" w:cs="Arial"/>
                <w:b/>
                <w:bCs/>
                <w:noProof/>
                <w:sz w:val="20"/>
                <w:szCs w:val="20"/>
              </w:rPr>
              <w:t>4</w:t>
            </w:r>
            <w:r w:rsidRPr="00C64993">
              <w:rPr>
                <w:rFonts w:ascii="Arial" w:hAnsi="Arial" w:cs="Arial"/>
                <w:b/>
                <w:bCs/>
                <w:sz w:val="20"/>
                <w:szCs w:val="20"/>
              </w:rPr>
              <w:fldChar w:fldCharType="end"/>
            </w:r>
          </w:p>
        </w:sdtContent>
      </w:sdt>
    </w:sdtContent>
  </w:sdt>
  <w:p w14:paraId="7D3487F7" w14:textId="77777777" w:rsidR="00873372" w:rsidRPr="008D0F00" w:rsidRDefault="00873372" w:rsidP="00873372">
    <w:pPr>
      <w:pStyle w:val="a8"/>
      <w:ind w:right="360" w:firstLine="360"/>
      <w:jc w:val="right"/>
      <w:rPr>
        <w:sz w:val="20"/>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4587" w14:textId="77777777" w:rsidR="00873372" w:rsidRPr="00873372" w:rsidRDefault="00873372" w:rsidP="00873372">
    <w:pPr>
      <w:pStyle w:val="a8"/>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FD3FD" w14:textId="77777777" w:rsidR="00090DE3" w:rsidRDefault="00090DE3" w:rsidP="00636E58">
      <w:r>
        <w:separator/>
      </w:r>
    </w:p>
  </w:footnote>
  <w:footnote w:type="continuationSeparator" w:id="0">
    <w:p w14:paraId="62FB1686" w14:textId="77777777" w:rsidR="00090DE3" w:rsidRDefault="00090DE3" w:rsidP="00636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003AE" w14:textId="10B52EF8" w:rsidR="00873372" w:rsidRPr="00AE18D3" w:rsidRDefault="00531C8B" w:rsidP="00A7245A">
    <w:pPr>
      <w:pStyle w:val="Headings"/>
      <w:jc w:val="right"/>
      <w:rPr>
        <w:sz w:val="22"/>
      </w:rPr>
    </w:pPr>
    <w:r>
      <w:drawing>
        <wp:anchor distT="0" distB="0" distL="114300" distR="114300" simplePos="0" relativeHeight="251661824" behindDoc="0" locked="0" layoutInCell="1" allowOverlap="1" wp14:anchorId="11D78A5B" wp14:editId="77AC7BF6">
          <wp:simplePos x="0" y="0"/>
          <wp:positionH relativeFrom="column">
            <wp:posOffset>4445</wp:posOffset>
          </wp:positionH>
          <wp:positionV relativeFrom="paragraph">
            <wp:posOffset>-236220</wp:posOffset>
          </wp:positionV>
          <wp:extent cx="1895475" cy="8858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885825"/>
                  </a:xfrm>
                  <a:prstGeom prst="rect">
                    <a:avLst/>
                  </a:prstGeom>
                  <a:noFill/>
                  <a:ln>
                    <a:noFill/>
                  </a:ln>
                </pic:spPr>
              </pic:pic>
            </a:graphicData>
          </a:graphic>
        </wp:anchor>
      </w:drawing>
    </w:r>
    <w:r w:rsidR="00873372" w:rsidRPr="00AE18D3">
      <w:rPr>
        <w:sz w:val="22"/>
      </w:rPr>
      <w:t>MBA Programme</w:t>
    </w:r>
  </w:p>
  <w:p w14:paraId="121A23D3" w14:textId="34463EE2" w:rsidR="00873372" w:rsidRPr="00AE18D3" w:rsidRDefault="00873372" w:rsidP="00A7245A">
    <w:pPr>
      <w:pStyle w:val="Headings"/>
      <w:jc w:val="right"/>
      <w:rPr>
        <w:sz w:val="22"/>
      </w:rPr>
    </w:pPr>
    <w:r w:rsidRPr="00AE18D3">
      <w:rPr>
        <w:sz w:val="22"/>
      </w:rPr>
      <w:t xml:space="preserve">Period: </w:t>
    </w:r>
    <w:r w:rsidR="00B85B5E">
      <w:rPr>
        <w:sz w:val="22"/>
      </w:rPr>
      <w:t>3</w:t>
    </w:r>
  </w:p>
  <w:p w14:paraId="0FDD0190" w14:textId="319313D9" w:rsidR="00873372" w:rsidRPr="00AE18D3" w:rsidRDefault="00873372" w:rsidP="00A7245A">
    <w:pPr>
      <w:pStyle w:val="Headings"/>
      <w:jc w:val="right"/>
      <w:rPr>
        <w:sz w:val="22"/>
      </w:rPr>
    </w:pPr>
    <w:r w:rsidRPr="00AE18D3">
      <w:rPr>
        <w:sz w:val="22"/>
      </w:rPr>
      <mc:AlternateContent>
        <mc:Choice Requires="wps">
          <w:drawing>
            <wp:anchor distT="0" distB="0" distL="114300" distR="114300" simplePos="0" relativeHeight="251657728" behindDoc="0" locked="0" layoutInCell="1" allowOverlap="1" wp14:anchorId="7AE5E3D3" wp14:editId="60620B96">
              <wp:simplePos x="0" y="0"/>
              <wp:positionH relativeFrom="column">
                <wp:posOffset>3810</wp:posOffset>
              </wp:positionH>
              <wp:positionV relativeFrom="paragraph">
                <wp:posOffset>507365</wp:posOffset>
              </wp:positionV>
              <wp:extent cx="6096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96000" cy="0"/>
                      </a:xfrm>
                      <a:prstGeom prst="line">
                        <a:avLst/>
                      </a:prstGeom>
                      <a:noFill/>
                      <a:ln w="25400" cap="flat" cmpd="sng" algn="ctr">
                        <a:solidFill>
                          <a:srgbClr val="90C754"/>
                        </a:solid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oel="http://schemas.microsoft.com/office/2019/extlst"/>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oel="http://schemas.microsoft.com/office/2019/extlst"/>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04085A3F"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9.95pt" to="480.3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" strokecolor="#90c754" strokeweight="2pt"/>
          </w:pict>
        </mc:Fallback>
      </mc:AlternateContent>
    </w:r>
    <w:r w:rsidRPr="00AE18D3">
      <w:rPr>
        <w:sz w:val="22"/>
      </w:rPr>
      <w:t>M</w:t>
    </w:r>
    <w:r w:rsidR="00B85B5E">
      <w:rPr>
        <w:sz w:val="22"/>
      </w:rPr>
      <w:t>ay/June 2021</w:t>
    </w:r>
  </w:p>
  <w:p w14:paraId="2C91B5B9" w14:textId="77777777" w:rsidR="00873372" w:rsidRPr="00AE18D3" w:rsidRDefault="00873372" w:rsidP="00A7245A">
    <w:pPr>
      <w:pStyle w:val="a6"/>
    </w:pPr>
  </w:p>
  <w:p w14:paraId="6CF54DD3" w14:textId="49CE64DE" w:rsidR="00873372" w:rsidRDefault="00531C8B" w:rsidP="00531C8B">
    <w:pPr>
      <w:pStyle w:val="a6"/>
      <w:tabs>
        <w:tab w:val="clear" w:pos="8640"/>
        <w:tab w:val="left" w:pos="4320"/>
      </w:tabs>
    </w:pPr>
    <w:r>
      <w:tab/>
    </w:r>
  </w:p>
  <w:p w14:paraId="109855D6" w14:textId="77777777" w:rsidR="00531C8B" w:rsidRPr="00A7245A" w:rsidRDefault="00531C8B" w:rsidP="00A7245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BE737" w14:textId="77777777" w:rsidR="009B6569" w:rsidRPr="00AE18D3" w:rsidRDefault="009B6569" w:rsidP="009B6569">
    <w:pPr>
      <w:pStyle w:val="a6"/>
    </w:pPr>
  </w:p>
  <w:p w14:paraId="08259FBF" w14:textId="2302D515" w:rsidR="00873372" w:rsidRPr="00AE18D3" w:rsidRDefault="00531C8B" w:rsidP="009B6569">
    <w:pPr>
      <w:pStyle w:val="Headings"/>
      <w:rPr>
        <w:sz w:val="22"/>
      </w:rPr>
    </w:pPr>
    <w:r>
      <w:rPr>
        <w:sz w:val="22"/>
      </w:rPr>
      <w:tab/>
    </w:r>
    <w:r>
      <w:rPr>
        <w:sz w:val="22"/>
      </w:rPr>
      <w:tab/>
    </w:r>
  </w:p>
  <w:p w14:paraId="266E05D4" w14:textId="5E90A060" w:rsidR="00873372" w:rsidRPr="00AE18D3" w:rsidRDefault="00873372" w:rsidP="00A7245A">
    <w:pPr>
      <w:pStyle w:val="Headings"/>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D00"/>
    <w:multiLevelType w:val="hybridMultilevel"/>
    <w:tmpl w:val="E780D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66F7E"/>
    <w:multiLevelType w:val="hybridMultilevel"/>
    <w:tmpl w:val="2BAA9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0552C"/>
    <w:multiLevelType w:val="hybridMultilevel"/>
    <w:tmpl w:val="89EED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E5FE4"/>
    <w:multiLevelType w:val="hybridMultilevel"/>
    <w:tmpl w:val="DD941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56763"/>
    <w:multiLevelType w:val="hybridMultilevel"/>
    <w:tmpl w:val="277E7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03D5A"/>
    <w:multiLevelType w:val="hybridMultilevel"/>
    <w:tmpl w:val="C068C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760C66"/>
    <w:multiLevelType w:val="hybridMultilevel"/>
    <w:tmpl w:val="AB06B37A"/>
    <w:lvl w:ilvl="0" w:tplc="1A84932C">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0F5157"/>
    <w:multiLevelType w:val="hybridMultilevel"/>
    <w:tmpl w:val="75280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5A45B2"/>
    <w:multiLevelType w:val="hybridMultilevel"/>
    <w:tmpl w:val="14B0F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EE3A55"/>
    <w:multiLevelType w:val="hybridMultilevel"/>
    <w:tmpl w:val="2210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E920C5"/>
    <w:multiLevelType w:val="hybridMultilevel"/>
    <w:tmpl w:val="BFB40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D15127"/>
    <w:multiLevelType w:val="hybridMultilevel"/>
    <w:tmpl w:val="01961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471AE5"/>
    <w:multiLevelType w:val="hybridMultilevel"/>
    <w:tmpl w:val="09426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954082"/>
    <w:multiLevelType w:val="hybridMultilevel"/>
    <w:tmpl w:val="134CA946"/>
    <w:lvl w:ilvl="0" w:tplc="1A84932C">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071C95"/>
    <w:multiLevelType w:val="hybridMultilevel"/>
    <w:tmpl w:val="65A25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A25548"/>
    <w:multiLevelType w:val="hybridMultilevel"/>
    <w:tmpl w:val="8D0C6E1A"/>
    <w:lvl w:ilvl="0" w:tplc="1A84932C">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705C02"/>
    <w:multiLevelType w:val="hybridMultilevel"/>
    <w:tmpl w:val="88A001FA"/>
    <w:lvl w:ilvl="0" w:tplc="3EDAC5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630552"/>
    <w:multiLevelType w:val="hybridMultilevel"/>
    <w:tmpl w:val="A50C6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9"/>
  </w:num>
  <w:num w:numId="4">
    <w:abstractNumId w:val="7"/>
  </w:num>
  <w:num w:numId="5">
    <w:abstractNumId w:val="10"/>
  </w:num>
  <w:num w:numId="6">
    <w:abstractNumId w:val="12"/>
  </w:num>
  <w:num w:numId="7">
    <w:abstractNumId w:val="16"/>
  </w:num>
  <w:num w:numId="8">
    <w:abstractNumId w:val="8"/>
  </w:num>
  <w:num w:numId="9">
    <w:abstractNumId w:val="3"/>
  </w:num>
  <w:num w:numId="10">
    <w:abstractNumId w:val="5"/>
  </w:num>
  <w:num w:numId="11">
    <w:abstractNumId w:val="2"/>
  </w:num>
  <w:num w:numId="12">
    <w:abstractNumId w:val="0"/>
  </w:num>
  <w:num w:numId="13">
    <w:abstractNumId w:val="4"/>
  </w:num>
  <w:num w:numId="14">
    <w:abstractNumId w:val="11"/>
  </w:num>
  <w:num w:numId="15">
    <w:abstractNumId w:val="1"/>
  </w:num>
  <w:num w:numId="16">
    <w:abstractNumId w:val="15"/>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58"/>
    <w:rsid w:val="000066F7"/>
    <w:rsid w:val="00014DBA"/>
    <w:rsid w:val="00026167"/>
    <w:rsid w:val="00031557"/>
    <w:rsid w:val="00032288"/>
    <w:rsid w:val="00090DE3"/>
    <w:rsid w:val="000C6B84"/>
    <w:rsid w:val="001B2F89"/>
    <w:rsid w:val="001C34E0"/>
    <w:rsid w:val="001D49E4"/>
    <w:rsid w:val="001F29F4"/>
    <w:rsid w:val="001F2FB5"/>
    <w:rsid w:val="0022324C"/>
    <w:rsid w:val="00286F80"/>
    <w:rsid w:val="00294FDE"/>
    <w:rsid w:val="002C6EA2"/>
    <w:rsid w:val="002D1005"/>
    <w:rsid w:val="00333644"/>
    <w:rsid w:val="00347063"/>
    <w:rsid w:val="003915F4"/>
    <w:rsid w:val="003E3D12"/>
    <w:rsid w:val="00442658"/>
    <w:rsid w:val="0045208F"/>
    <w:rsid w:val="004711D7"/>
    <w:rsid w:val="004A0814"/>
    <w:rsid w:val="004B03BF"/>
    <w:rsid w:val="004B4CBD"/>
    <w:rsid w:val="004C6640"/>
    <w:rsid w:val="004D0A44"/>
    <w:rsid w:val="004E17D0"/>
    <w:rsid w:val="00500513"/>
    <w:rsid w:val="00527C50"/>
    <w:rsid w:val="00531C8B"/>
    <w:rsid w:val="0054482E"/>
    <w:rsid w:val="00555F92"/>
    <w:rsid w:val="0057411D"/>
    <w:rsid w:val="00586A4C"/>
    <w:rsid w:val="005A54EB"/>
    <w:rsid w:val="005D3CC9"/>
    <w:rsid w:val="00636E58"/>
    <w:rsid w:val="00684872"/>
    <w:rsid w:val="00687325"/>
    <w:rsid w:val="00687587"/>
    <w:rsid w:val="006937C5"/>
    <w:rsid w:val="00720DF8"/>
    <w:rsid w:val="00723A04"/>
    <w:rsid w:val="00740C44"/>
    <w:rsid w:val="00777593"/>
    <w:rsid w:val="007A4EA9"/>
    <w:rsid w:val="007F588F"/>
    <w:rsid w:val="008475E5"/>
    <w:rsid w:val="008635A2"/>
    <w:rsid w:val="00873372"/>
    <w:rsid w:val="00882B2F"/>
    <w:rsid w:val="00892380"/>
    <w:rsid w:val="00895747"/>
    <w:rsid w:val="008A099C"/>
    <w:rsid w:val="008C0548"/>
    <w:rsid w:val="008D0F00"/>
    <w:rsid w:val="00930CB0"/>
    <w:rsid w:val="0097024F"/>
    <w:rsid w:val="00997DD3"/>
    <w:rsid w:val="009A5BE8"/>
    <w:rsid w:val="009B6569"/>
    <w:rsid w:val="009C3103"/>
    <w:rsid w:val="009E2ECD"/>
    <w:rsid w:val="00A0691F"/>
    <w:rsid w:val="00A11A30"/>
    <w:rsid w:val="00A128D5"/>
    <w:rsid w:val="00A2307D"/>
    <w:rsid w:val="00A7245A"/>
    <w:rsid w:val="00A9456A"/>
    <w:rsid w:val="00AD0366"/>
    <w:rsid w:val="00AE18D3"/>
    <w:rsid w:val="00B05FC9"/>
    <w:rsid w:val="00B111C7"/>
    <w:rsid w:val="00B23895"/>
    <w:rsid w:val="00B63BC4"/>
    <w:rsid w:val="00B70720"/>
    <w:rsid w:val="00B73648"/>
    <w:rsid w:val="00B80B54"/>
    <w:rsid w:val="00B85B5E"/>
    <w:rsid w:val="00BA7D20"/>
    <w:rsid w:val="00BD0574"/>
    <w:rsid w:val="00C04333"/>
    <w:rsid w:val="00C25DA6"/>
    <w:rsid w:val="00C64993"/>
    <w:rsid w:val="00C7588B"/>
    <w:rsid w:val="00C87765"/>
    <w:rsid w:val="00C920CA"/>
    <w:rsid w:val="00CA73B2"/>
    <w:rsid w:val="00CB6480"/>
    <w:rsid w:val="00CE19AA"/>
    <w:rsid w:val="00CE4B0D"/>
    <w:rsid w:val="00D05695"/>
    <w:rsid w:val="00D24DF2"/>
    <w:rsid w:val="00D36800"/>
    <w:rsid w:val="00D51341"/>
    <w:rsid w:val="00D8110C"/>
    <w:rsid w:val="00D83434"/>
    <w:rsid w:val="00DA17A5"/>
    <w:rsid w:val="00DD11A2"/>
    <w:rsid w:val="00DD2068"/>
    <w:rsid w:val="00E23B35"/>
    <w:rsid w:val="00E27B79"/>
    <w:rsid w:val="00E77BB5"/>
    <w:rsid w:val="00EC47AD"/>
    <w:rsid w:val="00ED2E45"/>
    <w:rsid w:val="00ED5592"/>
    <w:rsid w:val="00F4546B"/>
    <w:rsid w:val="00F95862"/>
    <w:rsid w:val="00FA02A2"/>
    <w:rsid w:val="00FD342C"/>
    <w:rsid w:val="00FF792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E8352D"/>
  <w14:defaultImageDpi w14:val="300"/>
  <w15:docId w15:val="{2E5C7FF1-819B-455E-B717-39C1867E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0"/>
    <w:link w:val="10"/>
    <w:qFormat/>
    <w:rsid w:val="00333644"/>
    <w:pPr>
      <w:keepNext/>
      <w:spacing w:before="120"/>
      <w:jc w:val="center"/>
      <w:outlineLvl w:val="0"/>
    </w:pPr>
    <w:rPr>
      <w:rFonts w:ascii="Times New Roman" w:eastAsia="Times" w:hAnsi="Times New Roman" w:cs="Times New Roman"/>
      <w:b/>
      <w:sz w:val="22"/>
      <w:szCs w:val="20"/>
      <w:lang w:val="x-none" w:eastAsia="x-none"/>
    </w:rPr>
  </w:style>
  <w:style w:type="paragraph" w:styleId="3">
    <w:name w:val="heading 3"/>
    <w:basedOn w:val="a"/>
    <w:next w:val="a0"/>
    <w:link w:val="30"/>
    <w:qFormat/>
    <w:rsid w:val="00333644"/>
    <w:pPr>
      <w:keepNext/>
      <w:jc w:val="center"/>
      <w:outlineLvl w:val="2"/>
    </w:pPr>
    <w:rPr>
      <w:rFonts w:ascii="Times New Roman" w:eastAsia="Times" w:hAnsi="Times New Roman" w:cs="Times New Roman"/>
      <w:sz w:val="20"/>
      <w:szCs w:val="20"/>
      <w:lang w:val="x-none" w:eastAsia="x-none"/>
    </w:rPr>
  </w:style>
  <w:style w:type="paragraph" w:styleId="4">
    <w:name w:val="heading 4"/>
    <w:basedOn w:val="a"/>
    <w:next w:val="a0"/>
    <w:link w:val="40"/>
    <w:qFormat/>
    <w:rsid w:val="00333644"/>
    <w:pPr>
      <w:keepNext/>
      <w:shd w:val="clear" w:color="auto" w:fill="C0C0C0"/>
      <w:spacing w:before="240" w:after="120"/>
      <w:outlineLvl w:val="3"/>
    </w:pPr>
    <w:rPr>
      <w:rFonts w:ascii="Times New Roman" w:eastAsia="Times" w:hAnsi="Times New Roman" w:cs="Times New Roman"/>
      <w:b/>
      <w:sz w:val="2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636E58"/>
    <w:rPr>
      <w:rFonts w:ascii="Lucida Grande" w:hAnsi="Lucida Grande" w:cs="Lucida Grande"/>
      <w:sz w:val="18"/>
      <w:szCs w:val="18"/>
    </w:rPr>
  </w:style>
  <w:style w:type="character" w:customStyle="1" w:styleId="a5">
    <w:name w:val="טקסט בלונים תו"/>
    <w:basedOn w:val="a1"/>
    <w:link w:val="a4"/>
    <w:uiPriority w:val="99"/>
    <w:semiHidden/>
    <w:rsid w:val="00636E58"/>
    <w:rPr>
      <w:rFonts w:ascii="Lucida Grande" w:hAnsi="Lucida Grande" w:cs="Lucida Grande"/>
      <w:sz w:val="18"/>
      <w:szCs w:val="18"/>
    </w:rPr>
  </w:style>
  <w:style w:type="paragraph" w:customStyle="1" w:styleId="Headings">
    <w:name w:val="Headings"/>
    <w:basedOn w:val="a"/>
    <w:qFormat/>
    <w:rsid w:val="008475E5"/>
    <w:rPr>
      <w:rFonts w:ascii="Arial" w:hAnsi="Arial" w:cs="Arial"/>
      <w:noProof/>
      <w:color w:val="0C5C3F"/>
      <w:sz w:val="36"/>
      <w:szCs w:val="40"/>
    </w:rPr>
  </w:style>
  <w:style w:type="paragraph" w:customStyle="1" w:styleId="Subheadings">
    <w:name w:val="Subheadings"/>
    <w:basedOn w:val="a"/>
    <w:qFormat/>
    <w:rsid w:val="008475E5"/>
    <w:rPr>
      <w:rFonts w:ascii="Arial" w:hAnsi="Arial" w:cs="Arial"/>
      <w:color w:val="0C5C3F"/>
      <w:sz w:val="28"/>
      <w:szCs w:val="32"/>
    </w:rPr>
  </w:style>
  <w:style w:type="paragraph" w:customStyle="1" w:styleId="Text">
    <w:name w:val="Text"/>
    <w:basedOn w:val="a"/>
    <w:qFormat/>
    <w:rsid w:val="008475E5"/>
    <w:rPr>
      <w:rFonts w:ascii="Arial" w:hAnsi="Arial" w:cs="Arial"/>
      <w:color w:val="414141"/>
      <w:szCs w:val="28"/>
    </w:rPr>
  </w:style>
  <w:style w:type="paragraph" w:customStyle="1" w:styleId="DepartmentName">
    <w:name w:val="Department Name"/>
    <w:basedOn w:val="a"/>
    <w:qFormat/>
    <w:rsid w:val="004A0814"/>
    <w:pPr>
      <w:jc w:val="right"/>
    </w:pPr>
    <w:rPr>
      <w:rFonts w:ascii="Arial" w:hAnsi="Arial" w:cs="Arial"/>
      <w:color w:val="0C5C3F"/>
      <w:sz w:val="40"/>
      <w:szCs w:val="40"/>
    </w:rPr>
  </w:style>
  <w:style w:type="character" w:customStyle="1" w:styleId="Links">
    <w:name w:val="Links"/>
    <w:basedOn w:val="a1"/>
    <w:uiPriority w:val="1"/>
    <w:qFormat/>
    <w:rsid w:val="001D49E4"/>
    <w:rPr>
      <w:rFonts w:ascii="Arial" w:hAnsi="Arial"/>
      <w:color w:val="B03D09"/>
      <w:sz w:val="24"/>
      <w:szCs w:val="24"/>
    </w:rPr>
  </w:style>
  <w:style w:type="paragraph" w:styleId="a6">
    <w:name w:val="header"/>
    <w:basedOn w:val="a"/>
    <w:link w:val="a7"/>
    <w:uiPriority w:val="99"/>
    <w:unhideWhenUsed/>
    <w:rsid w:val="00C04333"/>
    <w:pPr>
      <w:tabs>
        <w:tab w:val="center" w:pos="4320"/>
        <w:tab w:val="right" w:pos="8640"/>
      </w:tabs>
    </w:pPr>
  </w:style>
  <w:style w:type="character" w:customStyle="1" w:styleId="a7">
    <w:name w:val="כותרת עליונה תו"/>
    <w:basedOn w:val="a1"/>
    <w:link w:val="a6"/>
    <w:uiPriority w:val="99"/>
    <w:rsid w:val="00C04333"/>
  </w:style>
  <w:style w:type="paragraph" w:styleId="a8">
    <w:name w:val="footer"/>
    <w:basedOn w:val="a"/>
    <w:link w:val="a9"/>
    <w:uiPriority w:val="99"/>
    <w:unhideWhenUsed/>
    <w:rsid w:val="00C04333"/>
    <w:pPr>
      <w:tabs>
        <w:tab w:val="center" w:pos="4320"/>
        <w:tab w:val="right" w:pos="8640"/>
      </w:tabs>
    </w:pPr>
  </w:style>
  <w:style w:type="character" w:customStyle="1" w:styleId="a9">
    <w:name w:val="כותרת תחתונה תו"/>
    <w:basedOn w:val="a1"/>
    <w:link w:val="a8"/>
    <w:uiPriority w:val="99"/>
    <w:rsid w:val="00C04333"/>
  </w:style>
  <w:style w:type="paragraph" w:styleId="aa">
    <w:name w:val="Bibliography"/>
    <w:basedOn w:val="a"/>
    <w:next w:val="a"/>
    <w:uiPriority w:val="37"/>
    <w:semiHidden/>
    <w:unhideWhenUsed/>
    <w:rsid w:val="00333644"/>
  </w:style>
  <w:style w:type="character" w:customStyle="1" w:styleId="10">
    <w:name w:val="כותרת 1 תו"/>
    <w:basedOn w:val="a1"/>
    <w:link w:val="1"/>
    <w:rsid w:val="00333644"/>
    <w:rPr>
      <w:rFonts w:ascii="Times New Roman" w:eastAsia="Times" w:hAnsi="Times New Roman" w:cs="Times New Roman"/>
      <w:b/>
      <w:sz w:val="22"/>
      <w:szCs w:val="20"/>
      <w:lang w:val="x-none" w:eastAsia="x-none"/>
    </w:rPr>
  </w:style>
  <w:style w:type="character" w:customStyle="1" w:styleId="30">
    <w:name w:val="כותרת 3 תו"/>
    <w:basedOn w:val="a1"/>
    <w:link w:val="3"/>
    <w:rsid w:val="00333644"/>
    <w:rPr>
      <w:rFonts w:ascii="Times New Roman" w:eastAsia="Times" w:hAnsi="Times New Roman" w:cs="Times New Roman"/>
      <w:sz w:val="20"/>
      <w:szCs w:val="20"/>
      <w:lang w:val="x-none" w:eastAsia="x-none"/>
    </w:rPr>
  </w:style>
  <w:style w:type="character" w:customStyle="1" w:styleId="40">
    <w:name w:val="כותרת 4 תו"/>
    <w:basedOn w:val="a1"/>
    <w:link w:val="4"/>
    <w:rsid w:val="00333644"/>
    <w:rPr>
      <w:rFonts w:ascii="Times New Roman" w:eastAsia="Times" w:hAnsi="Times New Roman" w:cs="Times New Roman"/>
      <w:b/>
      <w:sz w:val="22"/>
      <w:szCs w:val="20"/>
      <w:shd w:val="clear" w:color="auto" w:fill="C0C0C0"/>
      <w:lang w:val="x-none" w:eastAsia="x-none"/>
    </w:rPr>
  </w:style>
  <w:style w:type="paragraph" w:styleId="ab">
    <w:name w:val="List Paragraph"/>
    <w:basedOn w:val="a"/>
    <w:uiPriority w:val="34"/>
    <w:qFormat/>
    <w:rsid w:val="00333644"/>
    <w:pPr>
      <w:ind w:left="720"/>
      <w:contextualSpacing/>
    </w:pPr>
    <w:rPr>
      <w:rFonts w:ascii="Times" w:eastAsia="Times" w:hAnsi="Times" w:cs="Times New Roman"/>
      <w:szCs w:val="20"/>
    </w:rPr>
  </w:style>
  <w:style w:type="table" w:styleId="ac">
    <w:name w:val="Table Grid"/>
    <w:basedOn w:val="a2"/>
    <w:uiPriority w:val="59"/>
    <w:rsid w:val="00333644"/>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Body Text"/>
    <w:basedOn w:val="a"/>
    <w:link w:val="ad"/>
    <w:uiPriority w:val="99"/>
    <w:semiHidden/>
    <w:unhideWhenUsed/>
    <w:rsid w:val="00333644"/>
    <w:pPr>
      <w:spacing w:after="120"/>
    </w:pPr>
  </w:style>
  <w:style w:type="character" w:customStyle="1" w:styleId="ad">
    <w:name w:val="גוף טקסט תו"/>
    <w:basedOn w:val="a1"/>
    <w:link w:val="a0"/>
    <w:uiPriority w:val="99"/>
    <w:semiHidden/>
    <w:rsid w:val="00333644"/>
  </w:style>
  <w:style w:type="character" w:styleId="ae">
    <w:name w:val="annotation reference"/>
    <w:basedOn w:val="a1"/>
    <w:uiPriority w:val="99"/>
    <w:semiHidden/>
    <w:unhideWhenUsed/>
    <w:rsid w:val="007A4EA9"/>
    <w:rPr>
      <w:sz w:val="18"/>
      <w:szCs w:val="18"/>
    </w:rPr>
  </w:style>
  <w:style w:type="paragraph" w:styleId="af">
    <w:name w:val="annotation text"/>
    <w:basedOn w:val="a"/>
    <w:link w:val="af0"/>
    <w:uiPriority w:val="99"/>
    <w:semiHidden/>
    <w:unhideWhenUsed/>
    <w:rsid w:val="007A4EA9"/>
  </w:style>
  <w:style w:type="character" w:customStyle="1" w:styleId="af0">
    <w:name w:val="טקסט הערה תו"/>
    <w:basedOn w:val="a1"/>
    <w:link w:val="af"/>
    <w:uiPriority w:val="99"/>
    <w:semiHidden/>
    <w:rsid w:val="007A4EA9"/>
  </w:style>
  <w:style w:type="paragraph" w:styleId="af1">
    <w:name w:val="annotation subject"/>
    <w:basedOn w:val="af"/>
    <w:next w:val="af"/>
    <w:link w:val="af2"/>
    <w:uiPriority w:val="99"/>
    <w:semiHidden/>
    <w:unhideWhenUsed/>
    <w:rsid w:val="007A4EA9"/>
    <w:rPr>
      <w:b/>
      <w:bCs/>
      <w:sz w:val="20"/>
      <w:szCs w:val="20"/>
    </w:rPr>
  </w:style>
  <w:style w:type="character" w:customStyle="1" w:styleId="af2">
    <w:name w:val="נושא הערה תו"/>
    <w:basedOn w:val="af0"/>
    <w:link w:val="af1"/>
    <w:uiPriority w:val="99"/>
    <w:semiHidden/>
    <w:rsid w:val="007A4EA9"/>
    <w:rPr>
      <w:b/>
      <w:bCs/>
      <w:sz w:val="20"/>
      <w:szCs w:val="20"/>
    </w:rPr>
  </w:style>
  <w:style w:type="table" w:customStyle="1" w:styleId="FPC">
    <w:name w:val="FPC"/>
    <w:basedOn w:val="a2"/>
    <w:uiPriority w:val="99"/>
    <w:qFormat/>
    <w:rsid w:val="00ED5592"/>
    <w:pPr>
      <w:spacing w:after="100" w:afterAutospacing="1" w:line="260" w:lineRule="atLeast"/>
    </w:pPr>
    <w:rPr>
      <w:rFonts w:eastAsiaTheme="minorHAnsi"/>
      <w:sz w:val="20"/>
      <w:szCs w:val="22"/>
      <w:lang w:val="nl-NL"/>
    </w:rPr>
    <w:tblPr>
      <w:tblStyleRowBandSize w:val="1"/>
      <w:tblCellMar>
        <w:top w:w="28" w:type="dxa"/>
        <w:left w:w="0" w:type="dxa"/>
        <w:bottom w:w="28" w:type="dxa"/>
        <w:right w:w="0" w:type="dxa"/>
      </w:tblCellMar>
    </w:tblPr>
    <w:tblStylePr w:type="firstRow">
      <w:rPr>
        <w:rFonts w:asciiTheme="majorHAnsi" w:hAnsiTheme="majorHAnsi"/>
      </w:rPr>
      <w:tblPr/>
      <w:tcPr>
        <w:tcBorders>
          <w:top w:val="nil"/>
          <w:left w:val="nil"/>
          <w:bottom w:val="nil"/>
          <w:right w:val="nil"/>
          <w:insideH w:val="nil"/>
          <w:insideV w:val="nil"/>
          <w:tl2br w:val="nil"/>
          <w:tr2bl w:val="nil"/>
        </w:tcBorders>
        <w:shd w:val="clear" w:color="auto" w:fill="C0504D" w:themeFill="accent2"/>
      </w:tcPr>
    </w:tblStylePr>
    <w:tblStylePr w:type="lastRow">
      <w:tblPr/>
      <w:tcPr>
        <w:tcBorders>
          <w:top w:val="nil"/>
          <w:left w:val="nil"/>
          <w:bottom w:val="single" w:sz="4" w:space="0" w:color="C0504D" w:themeColor="accent2"/>
          <w:right w:val="nil"/>
          <w:insideH w:val="nil"/>
          <w:insideV w:val="nil"/>
          <w:tl2br w:val="nil"/>
          <w:tr2bl w:val="nil"/>
        </w:tcBorders>
        <w:shd w:val="clear" w:color="auto" w:fill="95B3D7" w:themeFill="accent1" w:themeFillTint="99"/>
      </w:tcPr>
    </w:tblStylePr>
    <w:tblStylePr w:type="band1Horz">
      <w:tblPr/>
      <w:tcPr>
        <w:tcBorders>
          <w:top w:val="nil"/>
          <w:left w:val="nil"/>
          <w:bottom w:val="single" w:sz="4" w:space="0" w:color="C0504D" w:themeColor="accent2"/>
          <w:right w:val="nil"/>
          <w:insideH w:val="nil"/>
          <w:insideV w:val="nil"/>
          <w:tl2br w:val="nil"/>
          <w:tr2bl w:val="nil"/>
        </w:tcBorders>
      </w:tcPr>
    </w:tblStylePr>
    <w:tblStylePr w:type="band2Horz">
      <w:tblPr/>
      <w:tcPr>
        <w:tcBorders>
          <w:top w:val="nil"/>
          <w:left w:val="nil"/>
          <w:bottom w:val="single" w:sz="4" w:space="0" w:color="C0504D" w:themeColor="accent2"/>
          <w:right w:val="nil"/>
          <w:insideH w:val="nil"/>
          <w:insideV w:val="nil"/>
          <w:tl2br w:val="nil"/>
          <w:tr2bl w:val="nil"/>
        </w:tcBorders>
      </w:tcPr>
    </w:tblStylePr>
  </w:style>
  <w:style w:type="character" w:styleId="af3">
    <w:name w:val="page number"/>
    <w:basedOn w:val="a1"/>
    <w:uiPriority w:val="99"/>
    <w:semiHidden/>
    <w:unhideWhenUsed/>
    <w:rsid w:val="00873372"/>
  </w:style>
  <w:style w:type="character" w:styleId="Hyperlink">
    <w:name w:val="Hyperlink"/>
    <w:basedOn w:val="a1"/>
    <w:uiPriority w:val="99"/>
    <w:unhideWhenUsed/>
    <w:rsid w:val="002D1005"/>
    <w:rPr>
      <w:color w:val="0000FF" w:themeColor="hyperlink"/>
      <w:u w:val="single"/>
    </w:rPr>
  </w:style>
  <w:style w:type="character" w:styleId="af4">
    <w:name w:val="Unresolved Mention"/>
    <w:basedOn w:val="a1"/>
    <w:uiPriority w:val="99"/>
    <w:semiHidden/>
    <w:unhideWhenUsed/>
    <w:rsid w:val="002D1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662B0-5A45-4A18-96B4-1BE8A6BF7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693</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INSEAD</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Christelle Bloy</dc:creator>
  <cp:lastModifiedBy>MBA Programs Secretary</cp:lastModifiedBy>
  <cp:revision>2</cp:revision>
  <dcterms:created xsi:type="dcterms:W3CDTF">2022-06-13T14:54:00Z</dcterms:created>
  <dcterms:modified xsi:type="dcterms:W3CDTF">2022-06-13T14:54:00Z</dcterms:modified>
</cp:coreProperties>
</file>